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2DA00" w14:textId="7D7D112A" w:rsidR="003E005C" w:rsidRDefault="004013CF" w:rsidP="003E005C">
      <w:pPr>
        <w:rPr>
          <w:b/>
          <w:u w:val="single"/>
        </w:rPr>
      </w:pPr>
      <w:r>
        <w:rPr>
          <w:b/>
          <w:u w:val="single"/>
        </w:rPr>
        <w:t>CRO 25-005</w:t>
      </w:r>
    </w:p>
    <w:p w14:paraId="49121A9A" w14:textId="77777777" w:rsidR="003E005C" w:rsidRDefault="003E005C" w:rsidP="003E005C">
      <w:pPr>
        <w:rPr>
          <w:b/>
          <w:u w:val="single"/>
        </w:rPr>
      </w:pPr>
    </w:p>
    <w:p w14:paraId="56935DAF" w14:textId="5A3B9607" w:rsidR="003E005C" w:rsidRDefault="004013CF" w:rsidP="003E005C">
      <w:pPr>
        <w:rPr>
          <w:b/>
        </w:rPr>
      </w:pPr>
      <w:r>
        <w:rPr>
          <w:b/>
        </w:rPr>
        <w:t>JAARVERSLAG 2024</w:t>
      </w:r>
      <w:r w:rsidR="003E005C">
        <w:rPr>
          <w:b/>
        </w:rPr>
        <w:t xml:space="preserve"> COMMISSIE REGIONAAL OVERLEG LUCHTHAVEN MAASTRICHT</w:t>
      </w:r>
    </w:p>
    <w:p w14:paraId="6E7DF74F" w14:textId="3FF273DA" w:rsidR="003E005C" w:rsidRDefault="004013CF" w:rsidP="003E005C">
      <w:pPr>
        <w:rPr>
          <w:b/>
        </w:rPr>
      </w:pPr>
      <w:r>
        <w:rPr>
          <w:b/>
        </w:rPr>
        <w:t>Financiële verantwoording 2024</w:t>
      </w:r>
      <w:r w:rsidR="003E005C">
        <w:rPr>
          <w:b/>
        </w:rPr>
        <w:t xml:space="preserve"> Stichting ondersteuning CRO luchthaven Maastricht </w:t>
      </w:r>
    </w:p>
    <w:p w14:paraId="718591C0" w14:textId="77777777" w:rsidR="003E005C" w:rsidRDefault="003E005C" w:rsidP="003E005C">
      <w:pPr>
        <w:rPr>
          <w:b/>
        </w:rPr>
      </w:pPr>
    </w:p>
    <w:p w14:paraId="2C355CED" w14:textId="77777777" w:rsidR="003E005C" w:rsidRDefault="003E005C" w:rsidP="003E005C">
      <w:pPr>
        <w:rPr>
          <w:u w:val="single"/>
        </w:rPr>
      </w:pPr>
      <w:r>
        <w:rPr>
          <w:u w:val="single"/>
        </w:rPr>
        <w:t>Inleiding</w:t>
      </w:r>
    </w:p>
    <w:p w14:paraId="163AB269" w14:textId="000AA07C" w:rsidR="003E005C" w:rsidRDefault="00D95B1C" w:rsidP="003E005C">
      <w:r>
        <w:t>2024 was het elfde</w:t>
      </w:r>
      <w:r w:rsidR="00175761">
        <w:t xml:space="preserve"> </w:t>
      </w:r>
      <w:r w:rsidR="003E005C">
        <w:t>jaar van de Commissie Regionaal Overleg (CRO) luchthaven Maastricht. Ingevolge de Regeling commissies regionaal overleg burgerluchthavens van nationale betekenis (ter uitvoering van de Wet Regelgeving Burgerluchthavens en Militaire Luchthavens/Wet RBML) heeft de Staatssecretaris van Infrastructuur en Milieu (IenM) de CRO begin 2014 ingesteld tegelijk met het in werking treden van de Omzettingsregeling luchthaven Maa</w:t>
      </w:r>
      <w:r w:rsidR="00924C5E">
        <w:t xml:space="preserve">stricht. Hieronder worden </w:t>
      </w:r>
      <w:r w:rsidR="003E005C">
        <w:t>belangrijke onderwerpen op de agenda van d</w:t>
      </w:r>
      <w:r w:rsidR="00D735C1">
        <w:t>e commissievergaderingen in 2024</w:t>
      </w:r>
      <w:r w:rsidR="003E005C">
        <w:t xml:space="preserve"> op hoofdlijnen belicht. </w:t>
      </w:r>
    </w:p>
    <w:p w14:paraId="64DB3677" w14:textId="77777777" w:rsidR="003E005C" w:rsidRDefault="003E005C" w:rsidP="003E005C">
      <w:pPr>
        <w:rPr>
          <w:b/>
        </w:rPr>
      </w:pPr>
    </w:p>
    <w:p w14:paraId="48C568A5" w14:textId="77777777" w:rsidR="003E005C" w:rsidRDefault="003E005C" w:rsidP="003E005C">
      <w:pPr>
        <w:rPr>
          <w:b/>
        </w:rPr>
      </w:pPr>
    </w:p>
    <w:p w14:paraId="4EE25599" w14:textId="77777777" w:rsidR="00BD3F3A" w:rsidRDefault="00BD3F3A" w:rsidP="003E005C">
      <w:pPr>
        <w:rPr>
          <w:b/>
        </w:rPr>
      </w:pPr>
    </w:p>
    <w:p w14:paraId="584C4D9E" w14:textId="77777777" w:rsidR="003E005C" w:rsidRDefault="003E005C" w:rsidP="003E005C">
      <w:pPr>
        <w:pStyle w:val="Lijstalinea"/>
        <w:numPr>
          <w:ilvl w:val="0"/>
          <w:numId w:val="1"/>
        </w:numPr>
        <w:rPr>
          <w:b/>
        </w:rPr>
      </w:pPr>
      <w:r>
        <w:rPr>
          <w:b/>
        </w:rPr>
        <w:t>Uitvoering jaarplan</w:t>
      </w:r>
    </w:p>
    <w:p w14:paraId="024A91C6" w14:textId="77777777" w:rsidR="003E005C" w:rsidRDefault="003E005C" w:rsidP="003E005C">
      <w:pPr>
        <w:pStyle w:val="Lijstalinea"/>
        <w:rPr>
          <w:b/>
        </w:rPr>
      </w:pPr>
    </w:p>
    <w:p w14:paraId="01C71793" w14:textId="77777777" w:rsidR="003E005C" w:rsidRDefault="003E005C" w:rsidP="003E005C">
      <w:pPr>
        <w:rPr>
          <w:u w:val="single"/>
        </w:rPr>
      </w:pPr>
      <w:r>
        <w:rPr>
          <w:u w:val="single"/>
        </w:rPr>
        <w:t>Vergaderingen</w:t>
      </w:r>
    </w:p>
    <w:p w14:paraId="4DE0102F" w14:textId="18C9D6BD" w:rsidR="003E005C" w:rsidRPr="007B2546" w:rsidRDefault="00944A17" w:rsidP="003E005C">
      <w:r>
        <w:t>De Commissie heeft in 2024 vijf</w:t>
      </w:r>
      <w:r w:rsidR="00831EA4">
        <w:t xml:space="preserve"> keer vergaderd: 28 maart, 27 juni, </w:t>
      </w:r>
      <w:r>
        <w:t xml:space="preserve">22 augustus, </w:t>
      </w:r>
      <w:r w:rsidR="00831EA4">
        <w:t>26 september en 16</w:t>
      </w:r>
      <w:r w:rsidR="003E005C">
        <w:t xml:space="preserve"> december.</w:t>
      </w:r>
    </w:p>
    <w:p w14:paraId="6C83015E" w14:textId="61179A38" w:rsidR="004D4F71" w:rsidRPr="004D4F71" w:rsidRDefault="004D4F71" w:rsidP="003E005C"/>
    <w:p w14:paraId="6956B222" w14:textId="77777777" w:rsidR="003E005C" w:rsidRDefault="003E005C" w:rsidP="003E005C">
      <w:pPr>
        <w:rPr>
          <w:u w:val="single"/>
        </w:rPr>
      </w:pPr>
      <w:r>
        <w:rPr>
          <w:u w:val="single"/>
        </w:rPr>
        <w:t>Luchthavenbesluit MAA</w:t>
      </w:r>
    </w:p>
    <w:p w14:paraId="618441F0" w14:textId="588DDE4E" w:rsidR="00AA0C91" w:rsidRDefault="00AA0C91" w:rsidP="003E005C">
      <w:r>
        <w:t xml:space="preserve">Het proces richting het nieuwe luchthavenbesluit is in </w:t>
      </w:r>
      <w:r w:rsidR="00756A30">
        <w:t>het verslagjaar in elke vergadering aan de orde geweest, waarbij de luchthaven en het Ministerie van IenW de Commissie hebben bijgepraat over de actuele stand van zaken. D</w:t>
      </w:r>
      <w:r>
        <w:t xml:space="preserve">e milieuonderzoeken in het kader van de MER-beoordeling </w:t>
      </w:r>
      <w:r w:rsidR="00756A30">
        <w:t xml:space="preserve">zijn in de zomer </w:t>
      </w:r>
      <w:r>
        <w:t>afgerond en aan de CRO in augustus in</w:t>
      </w:r>
      <w:r w:rsidR="00756A30">
        <w:t xml:space="preserve"> </w:t>
      </w:r>
      <w:r>
        <w:t>een aparte bijeenkomst gecommuniceerd. De luchthaven heeft de finale MER-beoordeling eind van het jaar aan de Minister van IenW aangeboden. Het verdere proces richting het nieuwe Luchthavenbesluit komt in een volgend jaarverslag aan de orde.</w:t>
      </w:r>
    </w:p>
    <w:p w14:paraId="5596339F" w14:textId="77777777" w:rsidR="00756A30" w:rsidRPr="00AA0C91" w:rsidRDefault="00756A30" w:rsidP="003E005C"/>
    <w:p w14:paraId="114D7F34" w14:textId="77777777" w:rsidR="003E005C" w:rsidRDefault="003E005C" w:rsidP="003E005C">
      <w:pPr>
        <w:rPr>
          <w:u w:val="single"/>
        </w:rPr>
      </w:pPr>
      <w:r>
        <w:rPr>
          <w:u w:val="single"/>
        </w:rPr>
        <w:t>CRO-</w:t>
      </w:r>
      <w:r w:rsidRPr="00D837F4">
        <w:rPr>
          <w:u w:val="single"/>
        </w:rPr>
        <w:t>plus bijeenkomst</w:t>
      </w:r>
    </w:p>
    <w:p w14:paraId="675D9E90" w14:textId="490B6F29" w:rsidR="00756A30" w:rsidRDefault="00756A30" w:rsidP="003E005C">
      <w:r>
        <w:t xml:space="preserve">De Commissie heeft in het eerste kwartaal een </w:t>
      </w:r>
      <w:r w:rsidR="003E005C">
        <w:t>CRO-plus bijeenkom</w:t>
      </w:r>
      <w:r>
        <w:t>st ge</w:t>
      </w:r>
      <w:r w:rsidR="003E005C">
        <w:t>organise</w:t>
      </w:r>
      <w:r>
        <w:t>erd met als centrale thema de dialoog met omwonenden en omgeving</w:t>
      </w:r>
      <w:r w:rsidR="003E005C">
        <w:t>spartijen die niet in de CRO zijn vertegenwoordigd</w:t>
      </w:r>
      <w:r>
        <w:t>. A</w:t>
      </w:r>
      <w:r w:rsidR="003E005C">
        <w:t>an d</w:t>
      </w:r>
      <w:r>
        <w:t xml:space="preserve">e hand van de inhoudelijke thema’s </w:t>
      </w:r>
      <w:r w:rsidR="003E005C">
        <w:t>emissies luchtkwalitei</w:t>
      </w:r>
      <w:r>
        <w:t>t, geluid en Omgevingsfonds MAA is van gedachten gewisseld.</w:t>
      </w:r>
      <w:r w:rsidR="003E005C">
        <w:t xml:space="preserve"> </w:t>
      </w:r>
      <w:r>
        <w:t>De CRO-plus bijeenkomst is door de deelnemers (zowel externen als CRO-leden) positief beoordeeld.</w:t>
      </w:r>
    </w:p>
    <w:p w14:paraId="56B448BE" w14:textId="77777777" w:rsidR="00756A30" w:rsidRDefault="00756A30" w:rsidP="003E005C"/>
    <w:p w14:paraId="31A529A6" w14:textId="689D3230" w:rsidR="00AC0E58" w:rsidRPr="00EC112F" w:rsidRDefault="00756A30" w:rsidP="00EC112F">
      <w:pPr>
        <w:rPr>
          <w:u w:val="single"/>
        </w:rPr>
      </w:pPr>
      <w:r w:rsidRPr="00756A30">
        <w:rPr>
          <w:u w:val="single"/>
        </w:rPr>
        <w:t>Informatieve bijeenkomsten voorafgaand aan CRO vergadering</w:t>
      </w:r>
    </w:p>
    <w:p w14:paraId="3FBD3720" w14:textId="2893898E" w:rsidR="00F92B71" w:rsidRDefault="00AC0E58" w:rsidP="00EC112F">
      <w:r>
        <w:t>Om de inhoudelijke gedachtewisseling te stimuleren hebben de voorzitters van de Commissies Eindhoven, Rotterdam en Maastricht besloten direct voorafgaand aan hun respectievelijke CRO</w:t>
      </w:r>
      <w:r w:rsidR="00F92B71">
        <w:t>-</w:t>
      </w:r>
      <w:r>
        <w:t xml:space="preserve"> vergadering een informatieve sessie te organiseren. </w:t>
      </w:r>
      <w:r w:rsidR="00F92B71">
        <w:t>Deze informatieve bijeenkomst staat ook op</w:t>
      </w:r>
      <w:r w:rsidR="00A332C0">
        <w:t xml:space="preserve">en voor </w:t>
      </w:r>
      <w:r w:rsidR="00F92B71">
        <w:t xml:space="preserve">externe belangstellenden. Aan het eind van het verslagjaar is de Commissie gestart met een bijeenkomst waarbij de Stichting Omgevingsfonds MAA de ontwikkeling van het Omgevingsfonds sinds de oprichting medio 2023 en de resultaten tot dusverre heeft gepresenteerd. Afgesproken is dat de Stichting door middel van een soortgelijke presentatie de CRO jaarlijks over de </w:t>
      </w:r>
      <w:r w:rsidR="00A332C0">
        <w:t>voortgang zal blijven infomeren waarbij ook externe belangstellenden welkom zijn.</w:t>
      </w:r>
    </w:p>
    <w:p w14:paraId="2D31CCBE" w14:textId="77777777" w:rsidR="003E005C" w:rsidRDefault="003E005C" w:rsidP="003E005C">
      <w:pPr>
        <w:rPr>
          <w:u w:val="single"/>
        </w:rPr>
      </w:pPr>
    </w:p>
    <w:p w14:paraId="4D645038" w14:textId="77777777" w:rsidR="00BD3F3A" w:rsidRDefault="00BD3F3A" w:rsidP="003E005C">
      <w:pPr>
        <w:rPr>
          <w:u w:val="single"/>
        </w:rPr>
      </w:pPr>
    </w:p>
    <w:p w14:paraId="1C66559A" w14:textId="77777777" w:rsidR="00BD3F3A" w:rsidRDefault="00BD3F3A" w:rsidP="003E005C">
      <w:pPr>
        <w:rPr>
          <w:u w:val="single"/>
        </w:rPr>
      </w:pPr>
    </w:p>
    <w:p w14:paraId="1CEEC5F2" w14:textId="77777777" w:rsidR="00BD3F3A" w:rsidRDefault="00BD3F3A" w:rsidP="003E005C">
      <w:pPr>
        <w:rPr>
          <w:u w:val="single"/>
        </w:rPr>
      </w:pPr>
    </w:p>
    <w:p w14:paraId="0F2C95F5" w14:textId="77777777" w:rsidR="00BD3F3A" w:rsidRDefault="00BD3F3A" w:rsidP="003E005C">
      <w:pPr>
        <w:rPr>
          <w:u w:val="single"/>
        </w:rPr>
      </w:pPr>
    </w:p>
    <w:p w14:paraId="6A8865F2" w14:textId="77777777" w:rsidR="003E005C" w:rsidRDefault="003E005C" w:rsidP="003E005C">
      <w:pPr>
        <w:rPr>
          <w:u w:val="single"/>
        </w:rPr>
      </w:pPr>
      <w:r w:rsidRPr="00B613C8">
        <w:rPr>
          <w:u w:val="single"/>
        </w:rPr>
        <w:t xml:space="preserve">Provinciaal Inpassingsplan </w:t>
      </w:r>
      <w:r>
        <w:rPr>
          <w:u w:val="single"/>
        </w:rPr>
        <w:t>(PIP) MAA</w:t>
      </w:r>
    </w:p>
    <w:p w14:paraId="79F48867" w14:textId="4D8BDF8D" w:rsidR="003E005C" w:rsidRDefault="003E005C" w:rsidP="003E005C">
      <w:r>
        <w:t>Het proces richting het Provinciaal Inpassings Plan (PIP) voor de nieuwe c.q. definitieve proefdraailocatie</w:t>
      </w:r>
      <w:r w:rsidR="00BD3F3A">
        <w:t xml:space="preserve"> op MAA is in het verslagjaar in elke</w:t>
      </w:r>
      <w:r w:rsidR="005C4D33">
        <w:t xml:space="preserve"> CRO-</w:t>
      </w:r>
      <w:r w:rsidR="00BD3F3A">
        <w:t>vergadering</w:t>
      </w:r>
      <w:r>
        <w:t xml:space="preserve"> besproken. </w:t>
      </w:r>
      <w:r w:rsidR="00417626">
        <w:t>Verschillende CRO partijen hebben daarbij gepleit voor de realisatie van een zogenaamde “Ground Run-up Enclosure” (GRE</w:t>
      </w:r>
      <w:r w:rsidR="00CC5A64">
        <w:t>) ter vermindering van de geluidbelasting van proefdraaisessies voor woningen in de directe omgeving van de luchthaven. Gedeputeerde Staten van Limburg beschouwen de GRE vooralsnog als een bovenwettelijke, niet kosteneffectieve maatregel waarbij zij hebben aangegeven het finale oordeel aan Provinciale Staten te laten</w:t>
      </w:r>
      <w:r w:rsidR="0047133D">
        <w:t xml:space="preserve">. </w:t>
      </w:r>
    </w:p>
    <w:p w14:paraId="0178DDC1" w14:textId="77777777" w:rsidR="00B758D6" w:rsidRDefault="00B758D6" w:rsidP="003E005C">
      <w:pPr>
        <w:rPr>
          <w:u w:val="single"/>
        </w:rPr>
      </w:pPr>
    </w:p>
    <w:p w14:paraId="3521C5CA" w14:textId="77777777" w:rsidR="003E005C" w:rsidRDefault="003E005C" w:rsidP="003E005C">
      <w:pPr>
        <w:rPr>
          <w:u w:val="single"/>
        </w:rPr>
      </w:pPr>
      <w:r>
        <w:rPr>
          <w:u w:val="single"/>
        </w:rPr>
        <w:t>Vergunning Wet n</w:t>
      </w:r>
      <w:r w:rsidRPr="00B613C8">
        <w:rPr>
          <w:u w:val="single"/>
        </w:rPr>
        <w:t>atuurbescherming</w:t>
      </w:r>
    </w:p>
    <w:p w14:paraId="6BAD9F49" w14:textId="3EAD0FC5" w:rsidR="003E005C" w:rsidRDefault="003E005C" w:rsidP="003E005C">
      <w:r>
        <w:t>Evenals ten aanzien van het PIP heeft de Commissie in haar vergaderingen de voortgang van de v</w:t>
      </w:r>
      <w:r w:rsidR="00BD3F3A">
        <w:t>ergunning van de Minister van L</w:t>
      </w:r>
      <w:r>
        <w:t>V</w:t>
      </w:r>
      <w:r w:rsidR="00BD3F3A">
        <w:t>VN</w:t>
      </w:r>
      <w:r>
        <w:t xml:space="preserve"> op grond van de Wet natuurbescherming </w:t>
      </w:r>
      <w:r w:rsidR="00BD3F3A">
        <w:t>geagendeerd. Eind november heeft de Minister van L</w:t>
      </w:r>
      <w:r>
        <w:t>V</w:t>
      </w:r>
      <w:r w:rsidR="00BD3F3A">
        <w:t>VN een nieuwe</w:t>
      </w:r>
      <w:r>
        <w:t xml:space="preserve"> ontwerp-vergunning gepubliceerd.</w:t>
      </w:r>
      <w:r w:rsidR="00BD3F3A">
        <w:t xml:space="preserve"> De Commissie blijft de verdere gang van zaken rondom PIP en Vergunning wet natuurbescherming actief volgen en komt er in een volgend jaarverslag op terug.</w:t>
      </w:r>
    </w:p>
    <w:p w14:paraId="7EC4A99A" w14:textId="77777777" w:rsidR="003E005C" w:rsidRPr="00B613C8" w:rsidRDefault="003E005C" w:rsidP="003E005C"/>
    <w:p w14:paraId="59AB8356" w14:textId="77777777" w:rsidR="003E005C" w:rsidRDefault="003E005C" w:rsidP="003E005C">
      <w:pPr>
        <w:rPr>
          <w:u w:val="single"/>
        </w:rPr>
      </w:pPr>
      <w:r w:rsidRPr="001465C7">
        <w:rPr>
          <w:u w:val="single"/>
        </w:rPr>
        <w:t>Monitoringsschema MAA</w:t>
      </w:r>
    </w:p>
    <w:p w14:paraId="23DA66F7" w14:textId="7D2568F1" w:rsidR="003E005C" w:rsidRPr="001465C7" w:rsidRDefault="003E005C" w:rsidP="003E005C">
      <w:r>
        <w:t xml:space="preserve">Op initiatief van de vertegenwoordiger van de natuur- en milieuorganisaties in </w:t>
      </w:r>
      <w:r w:rsidR="00DD2240">
        <w:t>de CRO en in overleg met de CRO-</w:t>
      </w:r>
      <w:r>
        <w:t>vertegenwoordig</w:t>
      </w:r>
      <w:r w:rsidR="00357A7C">
        <w:t>er(s) van de luchthaven heeft MAA in het verslagjaar gewerkt aan</w:t>
      </w:r>
      <w:r>
        <w:t xml:space="preserve"> het monitoringsschema MAA. Het doel is de CRO te voorzien van een instrument om jaarlijks de stand van zaken te kunnen bespreken met betrekking tot verduurzaming en hinderreductie van MAA en de genomen maatregelen gericht op verduurzaming en hinderreductie. Bij gebleken effectiviteit van deze maatregelen en waarneembare hinderreductie bevordert dit het draagvlak voor MAA en beantwoordt het aan de cen</w:t>
      </w:r>
      <w:r w:rsidR="00357A7C">
        <w:t xml:space="preserve">trale doelstelling van de CRO. </w:t>
      </w:r>
      <w:r>
        <w:t xml:space="preserve">MAA </w:t>
      </w:r>
      <w:r w:rsidR="00357A7C">
        <w:t xml:space="preserve">zal </w:t>
      </w:r>
      <w:r w:rsidR="00DD2240">
        <w:t>jaarlijks in de eerste CRO-</w:t>
      </w:r>
      <w:r>
        <w:t xml:space="preserve">vergadering aan de Commissie de cijfers van het voorgaande jaar en een overzicht van de maatregelen </w:t>
      </w:r>
      <w:r w:rsidR="00357A7C">
        <w:t>van het lopende jaar rapporteren</w:t>
      </w:r>
      <w:r>
        <w:t xml:space="preserve"> door het uitbrengen van een Environmental, Social en Governmental Report (ESGR). </w:t>
      </w:r>
      <w:r w:rsidR="00357A7C">
        <w:t xml:space="preserve">Afgesproken is dat </w:t>
      </w:r>
      <w:r w:rsidR="00B321E7">
        <w:t>een eerste presentatie met de resultaten over 2024 plaatsvindt in de CRO</w:t>
      </w:r>
      <w:r w:rsidR="00DD2240">
        <w:t>-</w:t>
      </w:r>
      <w:r w:rsidR="00B321E7">
        <w:t xml:space="preserve"> vergadering van maart 2025.</w:t>
      </w:r>
    </w:p>
    <w:p w14:paraId="0CACDAB7" w14:textId="77777777" w:rsidR="003E005C" w:rsidRPr="00FB7072" w:rsidRDefault="003E005C" w:rsidP="003E005C"/>
    <w:p w14:paraId="5E4F4ECF" w14:textId="77777777" w:rsidR="003E005C" w:rsidRDefault="003E005C" w:rsidP="003E005C">
      <w:pPr>
        <w:rPr>
          <w:u w:val="single"/>
        </w:rPr>
      </w:pPr>
      <w:r>
        <w:rPr>
          <w:u w:val="single"/>
        </w:rPr>
        <w:t>Overleg over het gebruik van de luchthaven en de effecten op de omgeving</w:t>
      </w:r>
    </w:p>
    <w:p w14:paraId="238F3B1C" w14:textId="3DAF97DC" w:rsidR="003E005C" w:rsidRDefault="003E005C" w:rsidP="003E005C">
      <w:r>
        <w:t>Tot de reguliere agenda va</w:t>
      </w:r>
      <w:r w:rsidR="00DD2240">
        <w:t xml:space="preserve">n de Commissie behoorde in 2024 </w:t>
      </w:r>
      <w:r>
        <w:t xml:space="preserve">ook het overleg over het actuele gebruik van de luchthaven op basis van de vigerende Omzettingsregeling luchthaven Maastricht en over meer specifiek milieu- en duurzaamheid gerelateerde issues, zoals geluid, externe veiligheid en emissie van stoffen voor wat betreft effecten op leefniveau in de omgeving van de luchthaven.     </w:t>
      </w:r>
    </w:p>
    <w:p w14:paraId="48DB67D4" w14:textId="00D1B62A" w:rsidR="003E005C" w:rsidRDefault="003E005C" w:rsidP="003E005C">
      <w:r>
        <w:t xml:space="preserve">Behandelde dossiers in dit kader zijn de meldingenrapportages van het Klachtenbureau c.q. de Commissiewerkgroep Meldingen- en Hinderbeleid, de extensieoverzichten (vliegbewegingen buiten openstellingsuren) van de luchthaven, de trackoffenders (vliegbewegingen buiten tolerantiegebieden zonder toestemming van de Luchtverkeersleiding Nederland), </w:t>
      </w:r>
      <w:r w:rsidR="00DD2240">
        <w:t>en de handhavingsrapportage 2023</w:t>
      </w:r>
      <w:r>
        <w:t xml:space="preserve"> van de Inspectie Leefomgeving en Transport van het Ministerie van Infrastructuur en Waterstaat.</w:t>
      </w:r>
    </w:p>
    <w:p w14:paraId="242B14DF" w14:textId="77777777" w:rsidR="003E005C" w:rsidRDefault="003E005C" w:rsidP="003E005C">
      <w:r>
        <w:t>Andere relevante onderwerpen op de agenda van de Commissie waren de hinder voor de omgeving van het proefdraaien op MAA (zie ook hierboven onder PIP), het landelijke Programma Aanpak Meten en Berekenen Vliegtuiggeluid (PAMV), inclusief het Doc29 rekenmodel en het nieuwe beleidsstelsel vliegtuiggeluid.</w:t>
      </w:r>
    </w:p>
    <w:p w14:paraId="23CC7539" w14:textId="77777777" w:rsidR="003E005C" w:rsidRDefault="003E005C" w:rsidP="003E005C"/>
    <w:p w14:paraId="08461C36" w14:textId="31445731" w:rsidR="00DD2240" w:rsidRDefault="003E005C" w:rsidP="003E005C">
      <w:r>
        <w:t xml:space="preserve">De CRO Werkgroep Meldingen- en Hinderbeleid </w:t>
      </w:r>
      <w:r w:rsidR="00BC7203">
        <w:t xml:space="preserve">(WMH) </w:t>
      </w:r>
      <w:r>
        <w:t xml:space="preserve">heeft ook in het verslagjaar door middel van meldingenrapportages aan de Commissie verslag uitgebracht over meldingenregistratie, meldingenbehandeling en meldingenanalyse. De rapportages </w:t>
      </w:r>
      <w:r w:rsidR="007614E7">
        <w:t>worden opgest</w:t>
      </w:r>
      <w:r w:rsidR="00BC7203">
        <w:t xml:space="preserve">eld door het </w:t>
      </w:r>
      <w:r w:rsidR="007614E7">
        <w:t>K</w:t>
      </w:r>
      <w:r w:rsidR="00BC7203">
        <w:t>lachten- en Informatiecentrum Luchtverkeer (K</w:t>
      </w:r>
      <w:r w:rsidR="007614E7">
        <w:t>ICL</w:t>
      </w:r>
      <w:r w:rsidR="00BC7203">
        <w:t xml:space="preserve">), besproken in de CRO Werkgroep en ter agendering en vaststelling aangeboden aan de CRO. Zij </w:t>
      </w:r>
      <w:r>
        <w:t xml:space="preserve">bevatten aandachtspunten en/of aanbevelingen voor bijvoorbeeld verdere monitoring/onderzoek of aanpassing van bepaalde vliegprocedures (zoals van lesvluchten of het strikter volgen van de standaard vertrekroutes voor groot verkeer). Belangrijke doelstelling van de Werkgroep is het sturen op vermijdbare hinder. </w:t>
      </w:r>
    </w:p>
    <w:p w14:paraId="75B9C6BF" w14:textId="06DA5AB7" w:rsidR="003E005C" w:rsidRDefault="00DD2240" w:rsidP="003E005C">
      <w:r>
        <w:t>H</w:t>
      </w:r>
      <w:r w:rsidR="003E005C">
        <w:t xml:space="preserve">et Nationaal Lucht- en Ruimtevaartcentrum (NLR) </w:t>
      </w:r>
      <w:r>
        <w:t xml:space="preserve">heeft </w:t>
      </w:r>
      <w:r w:rsidR="00BC7203">
        <w:t xml:space="preserve">op voorstel van de Werkgroep en </w:t>
      </w:r>
      <w:r>
        <w:t xml:space="preserve">in </w:t>
      </w:r>
      <w:r w:rsidR="003E005C">
        <w:t xml:space="preserve">opdracht </w:t>
      </w:r>
      <w:r>
        <w:t xml:space="preserve">van de CRO in 2024 </w:t>
      </w:r>
      <w:r w:rsidR="003E005C">
        <w:t xml:space="preserve">onderzoek </w:t>
      </w:r>
      <w:r>
        <w:t xml:space="preserve">gedaan </w:t>
      </w:r>
      <w:r w:rsidR="003E005C">
        <w:t>naar de geluidbelasting van de NADP</w:t>
      </w:r>
      <w:r>
        <w:t>-</w:t>
      </w:r>
      <w:r w:rsidR="003E005C">
        <w:t xml:space="preserve">1 en </w:t>
      </w:r>
      <w:r>
        <w:t>-2 vertrek</w:t>
      </w:r>
      <w:r w:rsidR="003E005C">
        <w:t>procedures om te bezien of uit een oogpunt van hinderbe</w:t>
      </w:r>
      <w:r w:rsidR="00BC7203">
        <w:t>perking een</w:t>
      </w:r>
      <w:r w:rsidR="003E005C">
        <w:t xml:space="preserve"> </w:t>
      </w:r>
      <w:r w:rsidR="00966B82">
        <w:t xml:space="preserve">van beide </w:t>
      </w:r>
      <w:r w:rsidR="003E005C">
        <w:t>procedure</w:t>
      </w:r>
      <w:r w:rsidR="00966B82">
        <w:t>s</w:t>
      </w:r>
      <w:r w:rsidR="003E005C">
        <w:t xml:space="preserve"> de voorkeur verdient.</w:t>
      </w:r>
      <w:r>
        <w:t xml:space="preserve"> Het NLR heeft daarbij geconcludeerd da</w:t>
      </w:r>
      <w:r w:rsidR="009B5510">
        <w:t>t de NADP-1 vertrekprocedure</w:t>
      </w:r>
      <w:r>
        <w:t xml:space="preserve"> uit een oogpunt van </w:t>
      </w:r>
      <w:r w:rsidR="00966B82">
        <w:t xml:space="preserve">minder </w:t>
      </w:r>
      <w:r>
        <w:t>geluidbelasting voor omwonenden in de directe omgeving van de</w:t>
      </w:r>
      <w:r w:rsidR="009B5510">
        <w:t xml:space="preserve"> luchthaven is aan te bevelen</w:t>
      </w:r>
      <w:r>
        <w:t>. Op MAA wordt in overwegende mate de NADP-2 vertrekprocedure gehanteerd. Op verzoek van de CRO is afgesproken dat de luchthaven in overleg met de LVNL een pilot met de NADP-1 vertrekprocedure zal entameren.</w:t>
      </w:r>
    </w:p>
    <w:p w14:paraId="730A92AE" w14:textId="77777777" w:rsidR="003E005C" w:rsidRPr="00D93C6C" w:rsidRDefault="003E005C" w:rsidP="003E005C"/>
    <w:p w14:paraId="77AA22CE" w14:textId="77777777" w:rsidR="003E005C" w:rsidRDefault="003E005C" w:rsidP="003E005C">
      <w:pPr>
        <w:rPr>
          <w:u w:val="single"/>
        </w:rPr>
      </w:pPr>
      <w:r>
        <w:rPr>
          <w:u w:val="single"/>
        </w:rPr>
        <w:t>Communicatie met de omgeving</w:t>
      </w:r>
    </w:p>
    <w:p w14:paraId="550633F1" w14:textId="77777777" w:rsidR="003E005C" w:rsidRPr="00840EEE" w:rsidRDefault="003E005C" w:rsidP="003E005C">
      <w:r>
        <w:t xml:space="preserve">De Commissie heeft in het verslagjaar getracht op een transparante wijze met de omgeving te communiceren over haar rol bij de ontwikkelingen op de luchthaven Maastricht. Andere relevante partijen als de directie van de luchthaven, het provinciaal bestuur van Limburg en de besturen van de omliggende gemeenten communiceren ook over de luchthaven. Daarbij dienen rollen en verantwoordelijkheden van partijen over en weer herkenbaar en voor de omgeving inzichtelijk te zijn. Bij de communicatie met de omgeving zijn ook de CRO-website en de websites van gemeenten, provincie en luchthaven relevant. </w:t>
      </w:r>
    </w:p>
    <w:p w14:paraId="6A038F2C" w14:textId="77777777" w:rsidR="003E005C" w:rsidRDefault="003E005C" w:rsidP="003E005C">
      <w:pPr>
        <w:rPr>
          <w:u w:val="single"/>
        </w:rPr>
      </w:pPr>
    </w:p>
    <w:p w14:paraId="25987708" w14:textId="77777777" w:rsidR="003E005C" w:rsidRDefault="003E005C" w:rsidP="003E005C">
      <w:pPr>
        <w:rPr>
          <w:u w:val="single"/>
        </w:rPr>
      </w:pPr>
      <w:r>
        <w:rPr>
          <w:u w:val="single"/>
        </w:rPr>
        <w:t>Meldingen MAA</w:t>
      </w:r>
    </w:p>
    <w:p w14:paraId="651B44E5" w14:textId="60686935" w:rsidR="003E005C" w:rsidRPr="0044097A" w:rsidRDefault="003E005C" w:rsidP="003E005C">
      <w:r w:rsidRPr="0044097A">
        <w:t>In het verslagjaar zijn bij het Klachten- en Informatiecentrum Luchtverkeer (KICL)</w:t>
      </w:r>
      <w:r w:rsidR="007974D2">
        <w:t xml:space="preserve"> </w:t>
      </w:r>
      <w:r w:rsidR="00BD7DF0">
        <w:t>26.200</w:t>
      </w:r>
      <w:r w:rsidR="007974D2">
        <w:t xml:space="preserve"> </w:t>
      </w:r>
      <w:r w:rsidR="008E5724">
        <w:t xml:space="preserve">hindermeldingen door </w:t>
      </w:r>
      <w:r w:rsidR="00BD7DF0">
        <w:t xml:space="preserve">391 </w:t>
      </w:r>
      <w:r w:rsidRPr="0044097A">
        <w:t>me</w:t>
      </w:r>
      <w:r w:rsidR="00FB7A9E">
        <w:t>lders ingediend tegenover 26.483</w:t>
      </w:r>
      <w:r w:rsidR="00412EF8">
        <w:t xml:space="preserve"> meldingen van 418 melders in 2023</w:t>
      </w:r>
      <w:r w:rsidRPr="0044097A">
        <w:t>. Het totale aantal vliegbewegingen op MAA</w:t>
      </w:r>
      <w:r w:rsidR="00984C04">
        <w:t xml:space="preserve"> </w:t>
      </w:r>
      <w:r w:rsidR="002C1530">
        <w:t>nam toe</w:t>
      </w:r>
      <w:r w:rsidR="00BD7DF0">
        <w:t xml:space="preserve"> </w:t>
      </w:r>
      <w:r w:rsidR="00984C04">
        <w:t xml:space="preserve">van </w:t>
      </w:r>
      <w:r w:rsidRPr="0044097A">
        <w:t>8</w:t>
      </w:r>
      <w:r>
        <w:t>.</w:t>
      </w:r>
      <w:r w:rsidR="00BD7DF0">
        <w:t xml:space="preserve">965 in 2023 naar 10.039 </w:t>
      </w:r>
      <w:r w:rsidR="00F647F4">
        <w:t>in 2024.</w:t>
      </w:r>
    </w:p>
    <w:p w14:paraId="622F00F9" w14:textId="77777777" w:rsidR="003E005C" w:rsidRDefault="003E005C" w:rsidP="003E005C">
      <w:r>
        <w:t>Niet het totale aantal vliegbewegingen, maar met name de bewegingen met zware toestellen bepalen in belangrijke mate het meldingenpatroon. Er is zoals hierboven aangeduid ook in het verslagjaar ingezet op maatregelen gericht op hinderreductie.</w:t>
      </w:r>
    </w:p>
    <w:p w14:paraId="38DBF2A0" w14:textId="77777777" w:rsidR="003E005C" w:rsidRDefault="003E005C" w:rsidP="003E005C">
      <w:bookmarkStart w:id="0" w:name="_GoBack"/>
      <w:bookmarkEnd w:id="0"/>
    </w:p>
    <w:p w14:paraId="68F7C29B" w14:textId="77777777" w:rsidR="003E005C" w:rsidRDefault="003E005C" w:rsidP="003E005C">
      <w:pPr>
        <w:rPr>
          <w:u w:val="single"/>
        </w:rPr>
      </w:pPr>
      <w:r w:rsidRPr="00D837F4">
        <w:rPr>
          <w:u w:val="single"/>
        </w:rPr>
        <w:t xml:space="preserve">Overleg </w:t>
      </w:r>
      <w:r>
        <w:rPr>
          <w:u w:val="single"/>
        </w:rPr>
        <w:t xml:space="preserve">voorzitters en </w:t>
      </w:r>
      <w:r w:rsidRPr="00D837F4">
        <w:rPr>
          <w:u w:val="single"/>
        </w:rPr>
        <w:t xml:space="preserve">secretarissen Commissies Regionaal Overleg </w:t>
      </w:r>
    </w:p>
    <w:p w14:paraId="03F1B663" w14:textId="5836C472" w:rsidR="003E005C" w:rsidRPr="00BB6588" w:rsidRDefault="003E005C" w:rsidP="003E005C">
      <w:r>
        <w:t>De CRO-voorzitters van de overlegcommissies voor de luchthavens Maastricht, Rotterdam, Eindhoven, Gron</w:t>
      </w:r>
      <w:r w:rsidR="005911F0">
        <w:t>ingen en Lelystad hebben in 2024</w:t>
      </w:r>
      <w:r>
        <w:t xml:space="preserve"> </w:t>
      </w:r>
      <w:r w:rsidR="00071D25">
        <w:t>elk kwartaal</w:t>
      </w:r>
      <w:r>
        <w:t xml:space="preserve"> overleg met het Ministerie van Infrastructuur en Waterstaat gevoerd. Daarbij zijn actuele ontwikkelingen in de versc</w:t>
      </w:r>
      <w:r w:rsidR="00071D25">
        <w:t>hillende CRO’s waaronder de CRO-</w:t>
      </w:r>
      <w:r>
        <w:t>plus bijeenkomsten en de plannen van het Ministerie voor versterking van de positie van de CRO’s besproken.</w:t>
      </w:r>
    </w:p>
    <w:p w14:paraId="6AEEB407" w14:textId="77777777" w:rsidR="003E005C" w:rsidRDefault="003E005C" w:rsidP="003E005C">
      <w:r>
        <w:t>Daarnaast hebben de CRO-secretarissen periodiek onderling en samen met het Ministerie van Infrastructuur en Waterstaat overleg gehad. Daarbij gaat het om uitwisseling van kennis en ervaring en afstemming met andere Commissies. Onderwerpen van gesprek waren hierbij zoal de voortgang van het Doc29 rekenmodel, het nieuwe beleidsstelsel vliegtuiggeluid, de onderzoeken naar luchtkwaliteit, de voorgenomen luchtruimherziening, de (toekomst van de) meldpunten voor hinder, de CRO-plus bijeenkomsten en de versterking van de positie van de Commissies Regionaal Overleg.</w:t>
      </w:r>
    </w:p>
    <w:p w14:paraId="627D55FE" w14:textId="77777777" w:rsidR="003E005C" w:rsidRPr="00BA7C8C" w:rsidRDefault="003E005C" w:rsidP="003E005C"/>
    <w:p w14:paraId="7D58EF60" w14:textId="77777777" w:rsidR="003E005C" w:rsidRDefault="003E005C" w:rsidP="003E005C"/>
    <w:p w14:paraId="57E42A9D" w14:textId="77777777" w:rsidR="003E005C" w:rsidRDefault="003E005C" w:rsidP="003E005C"/>
    <w:p w14:paraId="6743A2DF" w14:textId="77777777" w:rsidR="003E005C" w:rsidRDefault="003E005C" w:rsidP="003E005C"/>
    <w:p w14:paraId="28CC3D0C" w14:textId="77777777" w:rsidR="003E005C" w:rsidRDefault="003E005C" w:rsidP="003E005C"/>
    <w:p w14:paraId="751E4448" w14:textId="77777777" w:rsidR="00627AB1" w:rsidRDefault="00627AB1" w:rsidP="003E005C"/>
    <w:p w14:paraId="481B3FE0" w14:textId="77777777" w:rsidR="00071D25" w:rsidRDefault="00071D25" w:rsidP="003E005C"/>
    <w:p w14:paraId="586E54E2" w14:textId="77777777" w:rsidR="00071D25" w:rsidRDefault="00071D25" w:rsidP="003E005C"/>
    <w:p w14:paraId="78B26153" w14:textId="77777777" w:rsidR="00071D25" w:rsidRDefault="00071D25" w:rsidP="003E005C"/>
    <w:p w14:paraId="0F05B2DC" w14:textId="0513F157" w:rsidR="003E005C" w:rsidRPr="0039131A" w:rsidRDefault="003E005C" w:rsidP="003E005C">
      <w:pPr>
        <w:pStyle w:val="Lijstalinea"/>
        <w:numPr>
          <w:ilvl w:val="0"/>
          <w:numId w:val="1"/>
        </w:numPr>
        <w:rPr>
          <w:b/>
        </w:rPr>
      </w:pPr>
      <w:r w:rsidRPr="0039131A">
        <w:rPr>
          <w:b/>
        </w:rPr>
        <w:t>Samenstelling Commissie Region</w:t>
      </w:r>
      <w:r w:rsidR="00627AB1">
        <w:rPr>
          <w:b/>
        </w:rPr>
        <w:t>aal Overleg per 31 december 2024</w:t>
      </w:r>
    </w:p>
    <w:p w14:paraId="68AB6AAD" w14:textId="77777777" w:rsidR="003E005C" w:rsidRDefault="003E005C" w:rsidP="003E005C">
      <w:pPr>
        <w:pStyle w:val="Lijstalinea"/>
        <w:rPr>
          <w:b/>
        </w:rPr>
      </w:pPr>
    </w:p>
    <w:p w14:paraId="13285700" w14:textId="77777777" w:rsidR="003E005C" w:rsidRDefault="003E005C" w:rsidP="003E005C">
      <w:pPr>
        <w:pStyle w:val="Lijstalinea"/>
        <w:rPr>
          <w:b/>
        </w:rPr>
      </w:pPr>
    </w:p>
    <w:p w14:paraId="0D9E60E9" w14:textId="50885EAE" w:rsidR="003E005C" w:rsidRDefault="00BA186B" w:rsidP="003E005C">
      <w:r>
        <w:t>Voorzitter</w:t>
      </w:r>
      <w:r>
        <w:tab/>
      </w:r>
      <w:r>
        <w:tab/>
      </w:r>
      <w:r>
        <w:tab/>
      </w:r>
      <w:r>
        <w:tab/>
        <w:t xml:space="preserve">            </w:t>
      </w:r>
      <w:r w:rsidR="003E005C">
        <w:t>H. Spoormans</w:t>
      </w:r>
    </w:p>
    <w:p w14:paraId="0FF8902E" w14:textId="77777777" w:rsidR="003E005C" w:rsidRDefault="003E005C" w:rsidP="003E005C"/>
    <w:p w14:paraId="4DBFFDC4" w14:textId="1AA52243" w:rsidR="003E005C" w:rsidRDefault="00BA186B" w:rsidP="003E005C">
      <w:r>
        <w:t>GS provincie Limburg</w:t>
      </w:r>
      <w:r>
        <w:tab/>
      </w:r>
      <w:r>
        <w:tab/>
      </w:r>
      <w:r>
        <w:tab/>
        <w:t xml:space="preserve">            </w:t>
      </w:r>
      <w:r w:rsidR="003E005C">
        <w:t>S. Satijn</w:t>
      </w:r>
    </w:p>
    <w:p w14:paraId="597725DD" w14:textId="0A0A12E4" w:rsidR="003E005C" w:rsidRDefault="003E005C" w:rsidP="003E005C">
      <w:r>
        <w:t xml:space="preserve">                                plaatsvervangend lid           P. Vossen   </w:t>
      </w:r>
    </w:p>
    <w:p w14:paraId="4AF46B12" w14:textId="77777777" w:rsidR="003E005C" w:rsidRDefault="003E005C" w:rsidP="003E005C"/>
    <w:p w14:paraId="1DBC7EF0" w14:textId="2D6DDF38" w:rsidR="003E005C" w:rsidRDefault="003E005C" w:rsidP="003E005C">
      <w:r>
        <w:t>B&amp;W gemeent</w:t>
      </w:r>
      <w:r w:rsidR="00BA186B">
        <w:t>e Meerssen</w:t>
      </w:r>
      <w:r w:rsidR="00BA186B">
        <w:tab/>
      </w:r>
      <w:r w:rsidR="00BA186B">
        <w:tab/>
        <w:t xml:space="preserve">            </w:t>
      </w:r>
      <w:r>
        <w:t>V. de Rond</w:t>
      </w:r>
    </w:p>
    <w:p w14:paraId="635E7827" w14:textId="40A1D3DF" w:rsidR="003E005C" w:rsidRDefault="003E005C" w:rsidP="003E005C">
      <w:r>
        <w:tab/>
      </w:r>
      <w:r>
        <w:tab/>
        <w:t xml:space="preserve">      plaats</w:t>
      </w:r>
      <w:r w:rsidR="00BA186B">
        <w:t xml:space="preserve">vervangend lid           </w:t>
      </w:r>
      <w:r>
        <w:t xml:space="preserve"> C. Poolen</w:t>
      </w:r>
    </w:p>
    <w:p w14:paraId="3A346E7F" w14:textId="77777777" w:rsidR="003E005C" w:rsidRDefault="003E005C" w:rsidP="003E005C"/>
    <w:p w14:paraId="087FE16C" w14:textId="23A27E89" w:rsidR="003E005C" w:rsidRDefault="00BA186B" w:rsidP="003E005C">
      <w:r>
        <w:t>B&amp;W gemeente Beek</w:t>
      </w:r>
      <w:r>
        <w:tab/>
      </w:r>
      <w:r>
        <w:tab/>
      </w:r>
      <w:r>
        <w:tab/>
      </w:r>
      <w:r>
        <w:tab/>
      </w:r>
      <w:r w:rsidR="003E005C">
        <w:t>R. Schwillens</w:t>
      </w:r>
    </w:p>
    <w:p w14:paraId="2CF79333" w14:textId="77777777" w:rsidR="003E005C" w:rsidRDefault="003E005C" w:rsidP="003E005C"/>
    <w:p w14:paraId="30D6D063" w14:textId="4087FEAF" w:rsidR="003E005C" w:rsidRDefault="003E005C" w:rsidP="003E005C">
      <w:r>
        <w:t>B&amp;W gemeente Ma</w:t>
      </w:r>
      <w:r w:rsidR="00BA186B">
        <w:t>astricht</w:t>
      </w:r>
      <w:r w:rsidR="00BA186B">
        <w:tab/>
      </w:r>
      <w:r w:rsidR="00BA186B">
        <w:tab/>
      </w:r>
      <w:r w:rsidR="00BA186B">
        <w:tab/>
      </w:r>
      <w:r>
        <w:t>H. Mackus</w:t>
      </w:r>
    </w:p>
    <w:p w14:paraId="3C053D08" w14:textId="5A9D8FF6" w:rsidR="003E005C" w:rsidRDefault="003E005C" w:rsidP="003E005C">
      <w:r>
        <w:tab/>
      </w:r>
      <w:r>
        <w:tab/>
        <w:t xml:space="preserve">    plaatsverv</w:t>
      </w:r>
      <w:r w:rsidR="00BA186B">
        <w:t xml:space="preserve">angend lid              </w:t>
      </w:r>
      <w:r>
        <w:t>H. Dassen</w:t>
      </w:r>
    </w:p>
    <w:p w14:paraId="3003384B" w14:textId="77777777" w:rsidR="003E005C" w:rsidRDefault="003E005C" w:rsidP="003E005C"/>
    <w:p w14:paraId="06936DAA" w14:textId="06D2E237" w:rsidR="003E005C" w:rsidRDefault="003E005C" w:rsidP="003E005C">
      <w:r>
        <w:t xml:space="preserve">Omwonenden                              </w:t>
      </w:r>
      <w:r w:rsidR="00BA186B">
        <w:t xml:space="preserve">                        </w:t>
      </w:r>
      <w:r>
        <w:t>H. Albersen</w:t>
      </w:r>
    </w:p>
    <w:p w14:paraId="78CA2739" w14:textId="36638AE5" w:rsidR="003E005C" w:rsidRDefault="00BA186B" w:rsidP="003E005C">
      <w:r>
        <w:tab/>
      </w:r>
      <w:r>
        <w:tab/>
      </w:r>
      <w:r>
        <w:tab/>
      </w:r>
      <w:r>
        <w:tab/>
      </w:r>
      <w:r>
        <w:tab/>
        <w:t xml:space="preserve">             </w:t>
      </w:r>
      <w:r w:rsidR="003E005C">
        <w:t>C. Degenaar</w:t>
      </w:r>
    </w:p>
    <w:p w14:paraId="0D186BBA" w14:textId="49D37AAA" w:rsidR="00BA186B" w:rsidRDefault="00BA186B" w:rsidP="003E005C">
      <w:r>
        <w:t xml:space="preserve">                                                                             G. Westra</w:t>
      </w:r>
    </w:p>
    <w:p w14:paraId="7E4FA32C" w14:textId="47C66183" w:rsidR="003E005C" w:rsidRDefault="003E005C" w:rsidP="003E005C">
      <w:r>
        <w:tab/>
      </w:r>
      <w:r>
        <w:tab/>
      </w:r>
      <w:r>
        <w:tab/>
      </w:r>
      <w:r>
        <w:tab/>
      </w:r>
      <w:r>
        <w:tab/>
      </w:r>
      <w:r>
        <w:tab/>
        <w:t>H. van der Wilt</w:t>
      </w:r>
    </w:p>
    <w:p w14:paraId="70CDDD18" w14:textId="13FFA072" w:rsidR="003E005C" w:rsidRDefault="003E005C" w:rsidP="003E005C">
      <w:r>
        <w:rPr>
          <w:b/>
        </w:rPr>
        <w:tab/>
      </w:r>
      <w:r>
        <w:rPr>
          <w:b/>
        </w:rPr>
        <w:tab/>
      </w:r>
      <w:r>
        <w:rPr>
          <w:b/>
        </w:rPr>
        <w:tab/>
      </w:r>
      <w:r>
        <w:t xml:space="preserve">    </w:t>
      </w:r>
      <w:r>
        <w:tab/>
      </w:r>
      <w:r>
        <w:tab/>
      </w:r>
      <w:r>
        <w:tab/>
      </w:r>
    </w:p>
    <w:p w14:paraId="24A7C839" w14:textId="0816C117" w:rsidR="003E005C" w:rsidRDefault="003E005C" w:rsidP="003E005C">
      <w:r>
        <w:t>Natuur- e</w:t>
      </w:r>
      <w:r w:rsidR="00BA186B">
        <w:t>n Milieuorganisaties</w:t>
      </w:r>
      <w:r w:rsidR="00BA186B">
        <w:tab/>
      </w:r>
      <w:r w:rsidR="00BA186B">
        <w:tab/>
      </w:r>
      <w:r w:rsidR="00BA186B">
        <w:tab/>
      </w:r>
      <w:r>
        <w:t>T. Mulder</w:t>
      </w:r>
    </w:p>
    <w:p w14:paraId="53B8F8C4" w14:textId="6F2AFA4B" w:rsidR="003E005C" w:rsidRDefault="003E005C" w:rsidP="003E005C">
      <w:r>
        <w:t xml:space="preserve">      </w:t>
      </w:r>
      <w:r w:rsidR="00BF0D7E">
        <w:t xml:space="preserve">                         </w:t>
      </w:r>
      <w:r>
        <w:t xml:space="preserve">plaatsvervangend lid </w:t>
      </w:r>
      <w:r w:rsidR="00BA186B">
        <w:t xml:space="preserve">           </w:t>
      </w:r>
      <w:r w:rsidR="00BF0D7E">
        <w:t xml:space="preserve"> </w:t>
      </w:r>
      <w:r>
        <w:t>K. Schröer</w:t>
      </w:r>
      <w:r>
        <w:tab/>
      </w:r>
      <w:r>
        <w:tab/>
      </w:r>
    </w:p>
    <w:p w14:paraId="7A2C4AAC" w14:textId="77777777" w:rsidR="003E005C" w:rsidRDefault="003E005C" w:rsidP="003E005C"/>
    <w:p w14:paraId="10398FAA" w14:textId="57926514" w:rsidR="003E005C" w:rsidRDefault="003E005C" w:rsidP="003E005C">
      <w:r>
        <w:t>Luchthaven Maas</w:t>
      </w:r>
      <w:r w:rsidR="00BA186B">
        <w:t>tricht</w:t>
      </w:r>
      <w:r w:rsidR="00BA186B">
        <w:tab/>
      </w:r>
      <w:r w:rsidR="00BA186B">
        <w:tab/>
      </w:r>
      <w:r w:rsidR="00BA186B">
        <w:tab/>
      </w:r>
      <w:r w:rsidR="00BA186B">
        <w:tab/>
        <w:t>F. Latour</w:t>
      </w:r>
    </w:p>
    <w:p w14:paraId="1018A774" w14:textId="4E43A8D4" w:rsidR="003E005C" w:rsidRDefault="00BF0D7E" w:rsidP="003E005C">
      <w:r>
        <w:tab/>
      </w:r>
      <w:r>
        <w:tab/>
        <w:t xml:space="preserve">     </w:t>
      </w:r>
      <w:r w:rsidR="003E005C">
        <w:t xml:space="preserve">plaatsvervangend </w:t>
      </w:r>
      <w:r w:rsidR="00BA186B">
        <w:t xml:space="preserve">lid           </w:t>
      </w:r>
      <w:r>
        <w:t xml:space="preserve"> </w:t>
      </w:r>
      <w:r w:rsidR="00BA186B">
        <w:t xml:space="preserve"> J. Meijs</w:t>
      </w:r>
    </w:p>
    <w:p w14:paraId="2373EC90" w14:textId="77777777" w:rsidR="003E005C" w:rsidRDefault="003E005C" w:rsidP="003E005C">
      <w:r>
        <w:t xml:space="preserve"> </w:t>
      </w:r>
    </w:p>
    <w:p w14:paraId="314710C1" w14:textId="2A2CF069" w:rsidR="003E005C" w:rsidRPr="00AA0C91" w:rsidRDefault="003E005C" w:rsidP="003E005C">
      <w:pPr>
        <w:rPr>
          <w:lang w:val="en-US"/>
        </w:rPr>
      </w:pPr>
      <w:r w:rsidRPr="00AA0C91">
        <w:rPr>
          <w:lang w:val="en-US"/>
        </w:rPr>
        <w:t xml:space="preserve">AOPA         </w:t>
      </w:r>
      <w:r w:rsidR="00BA186B" w:rsidRPr="00AA0C91">
        <w:rPr>
          <w:lang w:val="en-US"/>
        </w:rPr>
        <w:t xml:space="preserve">        </w:t>
      </w:r>
      <w:r w:rsidR="00BA186B" w:rsidRPr="00AA0C91">
        <w:rPr>
          <w:lang w:val="en-US"/>
        </w:rPr>
        <w:tab/>
      </w:r>
      <w:r w:rsidR="00BA186B" w:rsidRPr="00AA0C91">
        <w:rPr>
          <w:lang w:val="en-US"/>
        </w:rPr>
        <w:tab/>
      </w:r>
      <w:r w:rsidR="00BA186B" w:rsidRPr="00AA0C91">
        <w:rPr>
          <w:lang w:val="en-US"/>
        </w:rPr>
        <w:tab/>
        <w:t xml:space="preserve">              </w:t>
      </w:r>
      <w:r w:rsidRPr="00AA0C91">
        <w:rPr>
          <w:lang w:val="en-US"/>
        </w:rPr>
        <w:t xml:space="preserve">S. Paul </w:t>
      </w:r>
    </w:p>
    <w:p w14:paraId="0E5A77AF" w14:textId="77777777" w:rsidR="003E005C" w:rsidRPr="00715B53" w:rsidRDefault="003E005C" w:rsidP="003E005C">
      <w:pPr>
        <w:rPr>
          <w:lang w:val="en-US"/>
        </w:rPr>
      </w:pPr>
      <w:r w:rsidRPr="00715B53">
        <w:rPr>
          <w:lang w:val="en-US"/>
        </w:rPr>
        <w:t>(Aircraft Owners and Pilotes Association)</w:t>
      </w:r>
    </w:p>
    <w:p w14:paraId="3FAE378F" w14:textId="77777777" w:rsidR="003E005C" w:rsidRPr="00715B53" w:rsidRDefault="003E005C" w:rsidP="003E005C">
      <w:pPr>
        <w:rPr>
          <w:lang w:val="en-US"/>
        </w:rPr>
      </w:pPr>
      <w:r w:rsidRPr="00715B53">
        <w:rPr>
          <w:lang w:val="en-US"/>
        </w:rPr>
        <w:t xml:space="preserve">                              </w:t>
      </w:r>
    </w:p>
    <w:p w14:paraId="199651A0" w14:textId="0873DC8A" w:rsidR="003E005C" w:rsidRDefault="003E005C" w:rsidP="003E005C">
      <w:r>
        <w:t>Corendon</w:t>
      </w:r>
      <w:r>
        <w:tab/>
      </w:r>
      <w:r>
        <w:tab/>
      </w:r>
      <w:r>
        <w:tab/>
        <w:t xml:space="preserve">             </w:t>
      </w:r>
      <w:r w:rsidR="00BA186B">
        <w:t xml:space="preserve">              J. van de Ven</w:t>
      </w:r>
    </w:p>
    <w:p w14:paraId="36C63773" w14:textId="77777777" w:rsidR="003E005C" w:rsidRDefault="003E005C" w:rsidP="003E005C">
      <w:r>
        <w:t xml:space="preserve">                                                             </w:t>
      </w:r>
    </w:p>
    <w:p w14:paraId="6D4A05D3" w14:textId="3BA9645C" w:rsidR="003E005C" w:rsidRDefault="003E005C" w:rsidP="003E005C">
      <w:r>
        <w:t>Luchtverke</w:t>
      </w:r>
      <w:r w:rsidR="00BA186B">
        <w:t>ersleiding Nederland</w:t>
      </w:r>
      <w:r w:rsidR="00BA186B">
        <w:tab/>
      </w:r>
      <w:r w:rsidR="00BA186B">
        <w:tab/>
      </w:r>
      <w:r w:rsidR="00BA186B">
        <w:tab/>
        <w:t xml:space="preserve"> </w:t>
      </w:r>
      <w:r>
        <w:t>M. van Leeuwen</w:t>
      </w:r>
    </w:p>
    <w:p w14:paraId="4BCE61B1" w14:textId="77777777" w:rsidR="003E005C" w:rsidRDefault="003E005C" w:rsidP="003E005C"/>
    <w:p w14:paraId="4786AED3" w14:textId="7AA23B30" w:rsidR="003E005C" w:rsidRDefault="003E005C" w:rsidP="003E005C">
      <w:r>
        <w:t>Bedrijve</w:t>
      </w:r>
      <w:r w:rsidR="00BA186B">
        <w:t xml:space="preserve">n MAA/Limburgse           </w:t>
      </w:r>
      <w:r w:rsidR="00BA186B">
        <w:tab/>
      </w:r>
      <w:r w:rsidR="00BA186B">
        <w:tab/>
        <w:t xml:space="preserve"> </w:t>
      </w:r>
      <w:r>
        <w:t>B. Kuiper</w:t>
      </w:r>
    </w:p>
    <w:p w14:paraId="14EDA13B" w14:textId="77777777" w:rsidR="003E005C" w:rsidRDefault="003E005C" w:rsidP="003E005C">
      <w:r>
        <w:t>Werkgeversvereniging</w:t>
      </w:r>
    </w:p>
    <w:p w14:paraId="7B4F2055" w14:textId="3E46434A" w:rsidR="003E005C" w:rsidRDefault="003E005C" w:rsidP="003E005C">
      <w:r>
        <w:t xml:space="preserve">      </w:t>
      </w:r>
      <w:r w:rsidR="00BF0D7E">
        <w:t xml:space="preserve">                            </w:t>
      </w:r>
      <w:r>
        <w:t>plaatsvervangend</w:t>
      </w:r>
      <w:r w:rsidR="00BA186B">
        <w:t xml:space="preserve"> lid     </w:t>
      </w:r>
      <w:r w:rsidR="00BF0D7E">
        <w:t xml:space="preserve">    </w:t>
      </w:r>
      <w:r w:rsidR="00BA186B">
        <w:t xml:space="preserve"> W. Dohmen</w:t>
      </w:r>
    </w:p>
    <w:p w14:paraId="25985D28" w14:textId="77777777" w:rsidR="003E005C" w:rsidRDefault="003E005C" w:rsidP="003E005C"/>
    <w:p w14:paraId="613AA02B" w14:textId="77C42C7B" w:rsidR="003E005C" w:rsidRDefault="003E005C" w:rsidP="003E005C">
      <w:r>
        <w:t>Secretaris</w:t>
      </w:r>
      <w:r>
        <w:tab/>
      </w:r>
      <w:r>
        <w:tab/>
      </w:r>
      <w:r>
        <w:tab/>
        <w:t xml:space="preserve">   </w:t>
      </w:r>
      <w:r w:rsidR="00BA186B">
        <w:t xml:space="preserve">                        </w:t>
      </w:r>
      <w:r>
        <w:t>P. Simons</w:t>
      </w:r>
    </w:p>
    <w:p w14:paraId="211F8D41" w14:textId="77777777" w:rsidR="003E005C" w:rsidRDefault="003E005C" w:rsidP="003E005C"/>
    <w:p w14:paraId="527AC536" w14:textId="77777777" w:rsidR="003E005C" w:rsidRDefault="003E005C" w:rsidP="003E005C"/>
    <w:p w14:paraId="4AEC9736" w14:textId="77777777" w:rsidR="003E005C" w:rsidRDefault="003E005C" w:rsidP="003E005C"/>
    <w:p w14:paraId="7171D05A" w14:textId="77777777" w:rsidR="003E005C" w:rsidRDefault="003E005C" w:rsidP="003E005C"/>
    <w:p w14:paraId="3652EF74"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26B8F834"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4DBE3D80" w14:textId="77777777" w:rsidR="00BA186B" w:rsidRDefault="00BA186B"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164A3CA8" w14:textId="77777777" w:rsidR="00BA186B" w:rsidRDefault="00BA186B"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3905B4C0" w14:textId="77777777" w:rsidR="00BA186B" w:rsidRDefault="00BA186B"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3BEB5DC6" w14:textId="77777777" w:rsidR="00BA186B" w:rsidRDefault="00BA186B"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2116AC2C"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rPr>
      </w:pPr>
    </w:p>
    <w:p w14:paraId="7DD7E02F" w14:textId="6CE478EA" w:rsidR="003E005C" w:rsidRPr="00F60607"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ind w:left="360"/>
        <w:rPr>
          <w:rFonts w:cs="Arial"/>
          <w:b/>
          <w:snapToGrid w:val="0"/>
          <w:u w:val="single"/>
        </w:rPr>
      </w:pPr>
      <w:r>
        <w:rPr>
          <w:rFonts w:cs="Arial"/>
          <w:b/>
          <w:snapToGrid w:val="0"/>
        </w:rPr>
        <w:t xml:space="preserve">3. </w:t>
      </w:r>
      <w:r w:rsidR="00BA186B">
        <w:rPr>
          <w:rFonts w:cs="Arial"/>
          <w:b/>
          <w:snapToGrid w:val="0"/>
        </w:rPr>
        <w:t xml:space="preserve">  Financiële verantwoording 2024</w:t>
      </w:r>
      <w:r>
        <w:rPr>
          <w:rFonts w:cs="Arial"/>
          <w:b/>
          <w:snapToGrid w:val="0"/>
        </w:rPr>
        <w:t xml:space="preserve"> </w:t>
      </w:r>
      <w:r w:rsidRPr="00F60607">
        <w:rPr>
          <w:rFonts w:cs="Arial"/>
          <w:b/>
          <w:snapToGrid w:val="0"/>
        </w:rPr>
        <w:t xml:space="preserve">Stichting ondersteuning Commissie Regionaal Overleg    </w:t>
      </w:r>
      <w:r>
        <w:rPr>
          <w:rFonts w:cs="Arial"/>
          <w:b/>
          <w:snapToGrid w:val="0"/>
        </w:rPr>
        <w:t xml:space="preserve">  </w:t>
      </w:r>
      <w:r w:rsidRPr="00F60607">
        <w:rPr>
          <w:rFonts w:cs="Arial"/>
          <w:b/>
          <w:snapToGrid w:val="0"/>
        </w:rPr>
        <w:t>luchthaven Maastricht</w:t>
      </w:r>
    </w:p>
    <w:p w14:paraId="5DC060DC"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b/>
          <w:snapToGrid w:val="0"/>
          <w:u w:val="single"/>
        </w:rPr>
      </w:pPr>
    </w:p>
    <w:p w14:paraId="3850C671"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r>
        <w:rPr>
          <w:rFonts w:cs="Arial"/>
          <w:snapToGrid w:val="0"/>
        </w:rPr>
        <w:t xml:space="preserve">  </w:t>
      </w:r>
      <w:r>
        <w:rPr>
          <w:snapToGrid w:val="0"/>
        </w:rPr>
        <w:t xml:space="preserve">  </w:t>
      </w:r>
    </w:p>
    <w:p w14:paraId="0DD9B3D2"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Pr>
          <w:rFonts w:cs="Arial"/>
          <w:b/>
          <w:snapToGrid w:val="0"/>
          <w:u w:val="single"/>
        </w:rPr>
        <w:t>Inkomsten</w:t>
      </w:r>
      <w:r>
        <w:rPr>
          <w:rFonts w:cs="Arial"/>
          <w:b/>
          <w:snapToGrid w:val="0"/>
        </w:rPr>
        <w:t>:</w:t>
      </w:r>
    </w:p>
    <w:p w14:paraId="73D43FCD"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30A08460" w14:textId="549D0925"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Bijdrage Ministerie van Infrastruct</w:t>
      </w:r>
      <w:r w:rsidR="003B6F61">
        <w:rPr>
          <w:rFonts w:cs="Arial"/>
          <w:snapToGrid w:val="0"/>
        </w:rPr>
        <w:t>uur en Waterstaat:</w:t>
      </w:r>
      <w:r w:rsidR="003B6F61">
        <w:rPr>
          <w:rFonts w:cs="Arial"/>
          <w:snapToGrid w:val="0"/>
        </w:rPr>
        <w:tab/>
        <w:t xml:space="preserve">   €       77.5</w:t>
      </w:r>
      <w:r>
        <w:rPr>
          <w:rFonts w:cs="Arial"/>
          <w:snapToGrid w:val="0"/>
        </w:rPr>
        <w:t>00,00</w:t>
      </w:r>
    </w:p>
    <w:p w14:paraId="190315BE"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p>
    <w:p w14:paraId="2665DCB6"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p>
    <w:p w14:paraId="2CD0FEEC" w14:textId="0CFE7852"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TOTAAL                                                           </w:t>
      </w:r>
      <w:r w:rsidR="003B6F61">
        <w:rPr>
          <w:rFonts w:cs="Arial"/>
          <w:snapToGrid w:val="0"/>
        </w:rPr>
        <w:t xml:space="preserve">                      €     77.5</w:t>
      </w:r>
      <w:r>
        <w:rPr>
          <w:rFonts w:cs="Arial"/>
          <w:snapToGrid w:val="0"/>
        </w:rPr>
        <w:t>00,00</w:t>
      </w:r>
    </w:p>
    <w:p w14:paraId="68D05E2D"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1CB9D844"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p>
    <w:p w14:paraId="20AA5C1B"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429C4283"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Pr>
          <w:rFonts w:cs="Arial"/>
          <w:b/>
          <w:snapToGrid w:val="0"/>
          <w:u w:val="single"/>
        </w:rPr>
        <w:t>Uitgaven</w:t>
      </w:r>
      <w:r>
        <w:rPr>
          <w:rFonts w:cs="Arial"/>
          <w:b/>
          <w:snapToGrid w:val="0"/>
        </w:rPr>
        <w:t>:</w:t>
      </w:r>
    </w:p>
    <w:p w14:paraId="7FB07919"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3022A84C" w14:textId="52F91C1D"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Vergoeding onafhankelijke voorzitter               </w:t>
      </w:r>
      <w:r w:rsidR="003B6F61">
        <w:rPr>
          <w:rFonts w:cs="Arial"/>
          <w:snapToGrid w:val="0"/>
        </w:rPr>
        <w:t xml:space="preserve">                           </w:t>
      </w:r>
      <w:r w:rsidR="00B1366A">
        <w:rPr>
          <w:rFonts w:cs="Arial"/>
          <w:snapToGrid w:val="0"/>
        </w:rPr>
        <w:t>10.561,42</w:t>
      </w:r>
    </w:p>
    <w:p w14:paraId="3C9F3AF5"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Secretariaat                                                                                 27.000,00</w:t>
      </w:r>
      <w:r>
        <w:rPr>
          <w:rFonts w:cs="Arial"/>
          <w:snapToGrid w:val="0"/>
        </w:rPr>
        <w:tab/>
      </w:r>
      <w:r>
        <w:rPr>
          <w:rFonts w:cs="Arial"/>
          <w:snapToGrid w:val="0"/>
        </w:rPr>
        <w:tab/>
      </w:r>
    </w:p>
    <w:p w14:paraId="43A5B08E" w14:textId="19A89A7F"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Bureau- en vergaderkosten </w:t>
      </w:r>
      <w:r>
        <w:rPr>
          <w:rFonts w:cs="Arial"/>
          <w:snapToGrid w:val="0"/>
        </w:rPr>
        <w:tab/>
      </w:r>
      <w:r>
        <w:rPr>
          <w:rFonts w:cs="Arial"/>
          <w:snapToGrid w:val="0"/>
        </w:rPr>
        <w:tab/>
      </w:r>
      <w:r w:rsidR="002E00EE">
        <w:rPr>
          <w:rFonts w:cs="Arial"/>
          <w:snapToGrid w:val="0"/>
        </w:rPr>
        <w:t xml:space="preserve">           </w:t>
      </w:r>
      <w:r w:rsidR="002E00EE">
        <w:rPr>
          <w:rFonts w:cs="Arial"/>
          <w:snapToGrid w:val="0"/>
        </w:rPr>
        <w:tab/>
        <w:t xml:space="preserve">            3.633,14</w:t>
      </w:r>
      <w:r>
        <w:rPr>
          <w:rFonts w:cs="Arial"/>
          <w:snapToGrid w:val="0"/>
        </w:rPr>
        <w:tab/>
      </w:r>
    </w:p>
    <w:p w14:paraId="46731279" w14:textId="3BD8A895"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i/>
          <w:snapToGrid w:val="0"/>
        </w:rPr>
      </w:pPr>
      <w:r>
        <w:rPr>
          <w:rFonts w:cs="Arial"/>
          <w:snapToGrid w:val="0"/>
        </w:rPr>
        <w:t xml:space="preserve">   Diverse kosten samenhangend met wettelijke t</w:t>
      </w:r>
      <w:r w:rsidR="007E2808">
        <w:rPr>
          <w:rFonts w:cs="Arial"/>
          <w:snapToGrid w:val="0"/>
        </w:rPr>
        <w:t>aak                    23.674,72</w:t>
      </w:r>
    </w:p>
    <w:p w14:paraId="47989275"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43377EED"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Pr>
          <w:rFonts w:cs="Arial"/>
          <w:snapToGrid w:val="0"/>
        </w:rPr>
        <w:tab/>
      </w:r>
      <w:r>
        <w:rPr>
          <w:rFonts w:cs="Arial"/>
          <w:snapToGrid w:val="0"/>
        </w:rPr>
        <w:tab/>
        <w:t xml:space="preserve">                                                 ----------------</w:t>
      </w:r>
      <w:r>
        <w:rPr>
          <w:rFonts w:cs="Arial"/>
          <w:snapToGrid w:val="0"/>
        </w:rPr>
        <w:tab/>
      </w:r>
      <w:r>
        <w:rPr>
          <w:rFonts w:cs="Arial"/>
          <w:snapToGrid w:val="0"/>
        </w:rPr>
        <w:tab/>
      </w:r>
    </w:p>
    <w:p w14:paraId="430D1D91"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69342ADA" w14:textId="08FD4FFB" w:rsidR="003E005C" w:rsidRPr="00D31B53"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w:t>
      </w:r>
      <w:r w:rsidRPr="00D31B53">
        <w:rPr>
          <w:rFonts w:cs="Arial"/>
          <w:snapToGrid w:val="0"/>
        </w:rPr>
        <w:t xml:space="preserve">Uitgaven                                                                   </w:t>
      </w:r>
      <w:r w:rsidR="00401DE0">
        <w:rPr>
          <w:rFonts w:cs="Arial"/>
          <w:snapToGrid w:val="0"/>
        </w:rPr>
        <w:t xml:space="preserve">          €        64.869,28</w:t>
      </w:r>
    </w:p>
    <w:p w14:paraId="115CCB9C" w14:textId="0D14907D" w:rsidR="003E005C" w:rsidRPr="00BD717B"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sidRPr="00BD717B">
        <w:rPr>
          <w:rFonts w:cs="Arial"/>
          <w:snapToGrid w:val="0"/>
        </w:rPr>
        <w:t xml:space="preserve">  Te verre</w:t>
      </w:r>
      <w:r>
        <w:rPr>
          <w:rFonts w:cs="Arial"/>
          <w:snapToGrid w:val="0"/>
        </w:rPr>
        <w:t>kene</w:t>
      </w:r>
      <w:r w:rsidR="00D70187">
        <w:rPr>
          <w:rFonts w:cs="Arial"/>
          <w:snapToGrid w:val="0"/>
        </w:rPr>
        <w:t xml:space="preserve">n met </w:t>
      </w:r>
      <w:r w:rsidR="00140BC0">
        <w:rPr>
          <w:rFonts w:cs="Arial"/>
          <w:snapToGrid w:val="0"/>
        </w:rPr>
        <w:t>Ministerie IenW</w:t>
      </w:r>
      <w:r w:rsidR="00D70187">
        <w:rPr>
          <w:rFonts w:cs="Arial"/>
          <w:snapToGrid w:val="0"/>
        </w:rPr>
        <w:tab/>
      </w:r>
      <w:r w:rsidR="00D70187">
        <w:rPr>
          <w:rFonts w:cs="Arial"/>
          <w:snapToGrid w:val="0"/>
        </w:rPr>
        <w:tab/>
        <w:t>€        12.630,72</w:t>
      </w:r>
    </w:p>
    <w:p w14:paraId="2FFBCE0E" w14:textId="77777777" w:rsidR="003E005C" w:rsidRPr="00BD717B"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sidRPr="00BD717B">
        <w:rPr>
          <w:rFonts w:cs="Arial"/>
          <w:snapToGrid w:val="0"/>
        </w:rPr>
        <w:t xml:space="preserve">   </w:t>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t xml:space="preserve">  </w:t>
      </w:r>
      <w:r w:rsidRPr="00BD717B">
        <w:rPr>
          <w:rFonts w:cs="Arial"/>
          <w:snapToGrid w:val="0"/>
        </w:rPr>
        <w:tab/>
      </w:r>
    </w:p>
    <w:p w14:paraId="6A1CB345"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sidRPr="00BD717B">
        <w:rPr>
          <w:rFonts w:cs="Arial"/>
          <w:snapToGrid w:val="0"/>
        </w:rPr>
        <w:t xml:space="preserve">   </w:t>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r>
      <w:r w:rsidRPr="00BD717B">
        <w:rPr>
          <w:rFonts w:cs="Arial"/>
          <w:snapToGrid w:val="0"/>
        </w:rPr>
        <w:tab/>
        <w:t>---------------------</w:t>
      </w:r>
      <w:r>
        <w:rPr>
          <w:rFonts w:cs="Arial"/>
          <w:snapToGrid w:val="0"/>
        </w:rPr>
        <w:t>----</w:t>
      </w:r>
    </w:p>
    <w:p w14:paraId="6A164324"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731ABD8D" w14:textId="3A22C1B0" w:rsidR="003E005C" w:rsidRDefault="00D70187"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 xml:space="preserve">   TOTAAL</w:t>
      </w:r>
      <w:r>
        <w:rPr>
          <w:rFonts w:cs="Arial"/>
          <w:snapToGrid w:val="0"/>
        </w:rPr>
        <w:tab/>
      </w:r>
      <w:r>
        <w:rPr>
          <w:rFonts w:cs="Arial"/>
          <w:snapToGrid w:val="0"/>
        </w:rPr>
        <w:tab/>
      </w:r>
      <w:r>
        <w:rPr>
          <w:rFonts w:cs="Arial"/>
          <w:snapToGrid w:val="0"/>
        </w:rPr>
        <w:tab/>
      </w:r>
      <w:r>
        <w:rPr>
          <w:rFonts w:cs="Arial"/>
          <w:snapToGrid w:val="0"/>
        </w:rPr>
        <w:tab/>
        <w:t>€        77.500</w:t>
      </w:r>
      <w:r w:rsidR="003E005C">
        <w:rPr>
          <w:rFonts w:cs="Arial"/>
          <w:snapToGrid w:val="0"/>
        </w:rPr>
        <w:t>,00</w:t>
      </w:r>
    </w:p>
    <w:p w14:paraId="63E6C5A1"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r>
        <w:rPr>
          <w:rFonts w:cs="Arial"/>
          <w:snapToGrid w:val="0"/>
        </w:rPr>
        <w:tab/>
      </w:r>
      <w:r>
        <w:rPr>
          <w:rFonts w:cs="Arial"/>
          <w:snapToGrid w:val="0"/>
        </w:rPr>
        <w:tab/>
      </w:r>
    </w:p>
    <w:p w14:paraId="273891A0"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rFonts w:cs="Arial"/>
          <w:snapToGrid w:val="0"/>
        </w:rPr>
      </w:pPr>
    </w:p>
    <w:p w14:paraId="40375C53"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r>
        <w:rPr>
          <w:snapToGrid w:val="0"/>
        </w:rPr>
        <w:t xml:space="preserve"> </w:t>
      </w:r>
      <w:r>
        <w:rPr>
          <w:snapToGrid w:val="0"/>
        </w:rPr>
        <w:tab/>
      </w:r>
      <w:r>
        <w:rPr>
          <w:snapToGrid w:val="0"/>
        </w:rPr>
        <w:tab/>
      </w:r>
      <w:r>
        <w:rPr>
          <w:snapToGrid w:val="0"/>
        </w:rPr>
        <w:tab/>
      </w:r>
      <w:r>
        <w:rPr>
          <w:snapToGrid w:val="0"/>
        </w:rPr>
        <w:tab/>
      </w:r>
      <w:r>
        <w:rPr>
          <w:snapToGrid w:val="0"/>
        </w:rPr>
        <w:tab/>
      </w:r>
    </w:p>
    <w:p w14:paraId="26DDB4A5"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p>
    <w:p w14:paraId="2267E546" w14:textId="77777777" w:rsidR="003E005C" w:rsidRDefault="003E005C" w:rsidP="003E005C">
      <w:pPr>
        <w:widowControl w:val="0"/>
        <w:tabs>
          <w:tab w:val="left" w:pos="576"/>
          <w:tab w:val="left" w:pos="1728"/>
          <w:tab w:val="left" w:pos="2880"/>
          <w:tab w:val="left" w:pos="4032"/>
          <w:tab w:val="left" w:pos="5184"/>
          <w:tab w:val="left" w:pos="6336"/>
          <w:tab w:val="left" w:pos="7488"/>
          <w:tab w:val="left" w:pos="8640"/>
          <w:tab w:val="left" w:pos="9792"/>
          <w:tab w:val="right" w:pos="10224"/>
        </w:tabs>
        <w:rPr>
          <w:snapToGrid w:val="0"/>
        </w:rPr>
      </w:pPr>
    </w:p>
    <w:p w14:paraId="06D38547" w14:textId="77777777" w:rsidR="003E005C" w:rsidRDefault="003E005C" w:rsidP="003E005C"/>
    <w:p w14:paraId="7BAC95E8" w14:textId="77777777" w:rsidR="003E005C" w:rsidRDefault="003E005C" w:rsidP="003E005C"/>
    <w:p w14:paraId="26FFF06D" w14:textId="77777777" w:rsidR="003E005C" w:rsidRDefault="003E005C" w:rsidP="003E005C"/>
    <w:p w14:paraId="43B744EA" w14:textId="77777777" w:rsidR="003E005C" w:rsidRDefault="003E005C" w:rsidP="003E005C"/>
    <w:p w14:paraId="68DB8B23" w14:textId="77777777" w:rsidR="003E005C" w:rsidRDefault="003E005C" w:rsidP="003E005C"/>
    <w:p w14:paraId="4975BE84" w14:textId="77777777" w:rsidR="003E005C" w:rsidRDefault="003E005C" w:rsidP="003E005C"/>
    <w:p w14:paraId="451AB102" w14:textId="77777777" w:rsidR="003E005C" w:rsidRDefault="003E005C" w:rsidP="003E005C"/>
    <w:p w14:paraId="2C057883" w14:textId="77777777" w:rsidR="003E005C" w:rsidRDefault="003E005C" w:rsidP="003E005C"/>
    <w:p w14:paraId="68ED0ACF" w14:textId="77777777" w:rsidR="003E005C" w:rsidRDefault="003E005C" w:rsidP="003E005C"/>
    <w:p w14:paraId="68C4A381" w14:textId="77777777" w:rsidR="003E005C" w:rsidRDefault="003E005C" w:rsidP="003E005C"/>
    <w:p w14:paraId="5AC172D0" w14:textId="77777777" w:rsidR="003E005C" w:rsidRDefault="003E005C" w:rsidP="003E005C"/>
    <w:p w14:paraId="4A5E856E" w14:textId="77777777" w:rsidR="003E005C" w:rsidRDefault="003E005C" w:rsidP="003E005C"/>
    <w:p w14:paraId="2731AE12" w14:textId="77777777" w:rsidR="003E005C" w:rsidRDefault="003E005C" w:rsidP="003E005C"/>
    <w:p w14:paraId="37EFAB9A" w14:textId="77777777" w:rsidR="00BF0B32" w:rsidRDefault="00BF0B32"/>
    <w:sectPr w:rsidR="00BF0B32"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785675" w14:textId="77777777" w:rsidR="00A74D08" w:rsidRDefault="00A74D08" w:rsidP="00BA186B">
      <w:pPr>
        <w:spacing w:line="240" w:lineRule="auto"/>
      </w:pPr>
      <w:r>
        <w:separator/>
      </w:r>
    </w:p>
  </w:endnote>
  <w:endnote w:type="continuationSeparator" w:id="0">
    <w:p w14:paraId="29909EE3" w14:textId="77777777" w:rsidR="00A74D08" w:rsidRDefault="00A74D08" w:rsidP="00BA1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755E7" w14:textId="77777777" w:rsidR="00BA186B" w:rsidRDefault="00BA186B" w:rsidP="00787BC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53305EF" w14:textId="77777777" w:rsidR="00BA186B" w:rsidRDefault="00BA186B" w:rsidP="00BA186B">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FF8FB9" w14:textId="77777777" w:rsidR="00BA186B" w:rsidRDefault="00BA186B" w:rsidP="00787BCE">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74D08">
      <w:rPr>
        <w:rStyle w:val="Paginanummer"/>
        <w:noProof/>
      </w:rPr>
      <w:t>1</w:t>
    </w:r>
    <w:r>
      <w:rPr>
        <w:rStyle w:val="Paginanummer"/>
      </w:rPr>
      <w:fldChar w:fldCharType="end"/>
    </w:r>
  </w:p>
  <w:p w14:paraId="3E26AE75" w14:textId="77777777" w:rsidR="00BA186B" w:rsidRDefault="00BA186B" w:rsidP="00BA186B">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4235D" w14:textId="77777777" w:rsidR="00A74D08" w:rsidRDefault="00A74D08" w:rsidP="00BA186B">
      <w:pPr>
        <w:spacing w:line="240" w:lineRule="auto"/>
      </w:pPr>
      <w:r>
        <w:separator/>
      </w:r>
    </w:p>
  </w:footnote>
  <w:footnote w:type="continuationSeparator" w:id="0">
    <w:p w14:paraId="78F2FE24" w14:textId="77777777" w:rsidR="00A74D08" w:rsidRDefault="00A74D08" w:rsidP="00BA186B">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F94037"/>
    <w:multiLevelType w:val="hybridMultilevel"/>
    <w:tmpl w:val="371C7BB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nsid w:val="5F022CFE"/>
    <w:multiLevelType w:val="hybridMultilevel"/>
    <w:tmpl w:val="49E8CA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05C"/>
    <w:rsid w:val="00071D25"/>
    <w:rsid w:val="000C0803"/>
    <w:rsid w:val="000D5B23"/>
    <w:rsid w:val="00140BC0"/>
    <w:rsid w:val="00175761"/>
    <w:rsid w:val="001F367C"/>
    <w:rsid w:val="002C1530"/>
    <w:rsid w:val="002E00EE"/>
    <w:rsid w:val="00357A7C"/>
    <w:rsid w:val="00393612"/>
    <w:rsid w:val="003B6F61"/>
    <w:rsid w:val="003E005C"/>
    <w:rsid w:val="004013CF"/>
    <w:rsid w:val="00401DE0"/>
    <w:rsid w:val="00412EF8"/>
    <w:rsid w:val="00417626"/>
    <w:rsid w:val="0047133D"/>
    <w:rsid w:val="00477734"/>
    <w:rsid w:val="004859B1"/>
    <w:rsid w:val="004D4F71"/>
    <w:rsid w:val="005911F0"/>
    <w:rsid w:val="005C4D33"/>
    <w:rsid w:val="00627AB1"/>
    <w:rsid w:val="0065763C"/>
    <w:rsid w:val="006764DC"/>
    <w:rsid w:val="00691236"/>
    <w:rsid w:val="006A558F"/>
    <w:rsid w:val="007379EA"/>
    <w:rsid w:val="00756A30"/>
    <w:rsid w:val="007614E7"/>
    <w:rsid w:val="007974D2"/>
    <w:rsid w:val="007A6594"/>
    <w:rsid w:val="007E2808"/>
    <w:rsid w:val="007E4CA4"/>
    <w:rsid w:val="007F031E"/>
    <w:rsid w:val="00831EA4"/>
    <w:rsid w:val="00832D7E"/>
    <w:rsid w:val="008E5724"/>
    <w:rsid w:val="00924C5E"/>
    <w:rsid w:val="00944A17"/>
    <w:rsid w:val="00966B82"/>
    <w:rsid w:val="009732CB"/>
    <w:rsid w:val="00984C04"/>
    <w:rsid w:val="009B5510"/>
    <w:rsid w:val="00A02793"/>
    <w:rsid w:val="00A2037B"/>
    <w:rsid w:val="00A332C0"/>
    <w:rsid w:val="00A579BF"/>
    <w:rsid w:val="00A74D08"/>
    <w:rsid w:val="00AA0C91"/>
    <w:rsid w:val="00AC0E58"/>
    <w:rsid w:val="00B1366A"/>
    <w:rsid w:val="00B321E7"/>
    <w:rsid w:val="00B46510"/>
    <w:rsid w:val="00B758D6"/>
    <w:rsid w:val="00BA186B"/>
    <w:rsid w:val="00BC7203"/>
    <w:rsid w:val="00BD3F3A"/>
    <w:rsid w:val="00BD7DF0"/>
    <w:rsid w:val="00BF0B32"/>
    <w:rsid w:val="00BF0D7E"/>
    <w:rsid w:val="00CC5A64"/>
    <w:rsid w:val="00D5329D"/>
    <w:rsid w:val="00D70187"/>
    <w:rsid w:val="00D735C1"/>
    <w:rsid w:val="00D95B1C"/>
    <w:rsid w:val="00DC074F"/>
    <w:rsid w:val="00DD2240"/>
    <w:rsid w:val="00EC112F"/>
    <w:rsid w:val="00F647F4"/>
    <w:rsid w:val="00F92B71"/>
    <w:rsid w:val="00FB7A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455F3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3E005C"/>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E005C"/>
    <w:pPr>
      <w:ind w:left="720"/>
      <w:contextualSpacing/>
    </w:pPr>
  </w:style>
  <w:style w:type="paragraph" w:styleId="Voettekst">
    <w:name w:val="footer"/>
    <w:basedOn w:val="Standaard"/>
    <w:link w:val="VoettekstTeken"/>
    <w:uiPriority w:val="99"/>
    <w:unhideWhenUsed/>
    <w:rsid w:val="00BA186B"/>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BA186B"/>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BA1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5</Pages>
  <Words>1881</Words>
  <Characters>10349</Characters>
  <Application>Microsoft Macintosh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25</cp:revision>
  <dcterms:created xsi:type="dcterms:W3CDTF">2025-02-04T11:16:00Z</dcterms:created>
  <dcterms:modified xsi:type="dcterms:W3CDTF">2025-02-13T10:46:00Z</dcterms:modified>
</cp:coreProperties>
</file>