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6038F" w14:textId="0FB3B8F1" w:rsidR="005A2799" w:rsidRPr="00A75F5C" w:rsidRDefault="001F17D5" w:rsidP="005A2799">
      <w:pPr>
        <w:rPr>
          <w:b/>
          <w:sz w:val="21"/>
          <w:szCs w:val="21"/>
          <w:u w:val="single"/>
        </w:rPr>
      </w:pPr>
      <w:r>
        <w:rPr>
          <w:b/>
          <w:sz w:val="21"/>
          <w:szCs w:val="21"/>
          <w:u w:val="single"/>
        </w:rPr>
        <w:t>CRO 26-015</w:t>
      </w:r>
    </w:p>
    <w:p w14:paraId="36B3762B" w14:textId="77777777" w:rsidR="005A2799" w:rsidRPr="00A75F5C" w:rsidRDefault="005A2799" w:rsidP="005A2799">
      <w:pPr>
        <w:rPr>
          <w:b/>
          <w:sz w:val="21"/>
          <w:szCs w:val="21"/>
          <w:u w:val="single"/>
        </w:rPr>
      </w:pPr>
    </w:p>
    <w:p w14:paraId="1DC914B5" w14:textId="77777777" w:rsidR="005A2799" w:rsidRPr="00A75F5C" w:rsidRDefault="005A2799" w:rsidP="005A2799">
      <w:pPr>
        <w:rPr>
          <w:b/>
          <w:sz w:val="21"/>
          <w:szCs w:val="21"/>
          <w:u w:val="single"/>
        </w:rPr>
      </w:pPr>
      <w:r w:rsidRPr="00A75F5C">
        <w:rPr>
          <w:b/>
          <w:sz w:val="21"/>
          <w:szCs w:val="21"/>
          <w:u w:val="single"/>
        </w:rPr>
        <w:t>VERSLAG VERGADERING COMMISS</w:t>
      </w:r>
      <w:r>
        <w:rPr>
          <w:b/>
          <w:sz w:val="21"/>
          <w:szCs w:val="21"/>
          <w:u w:val="single"/>
        </w:rPr>
        <w:t xml:space="preserve">IE REGIONAAL OVERLEG LUCHTHAVEN </w:t>
      </w:r>
      <w:r w:rsidRPr="00A75F5C">
        <w:rPr>
          <w:b/>
          <w:sz w:val="21"/>
          <w:szCs w:val="21"/>
          <w:u w:val="single"/>
        </w:rPr>
        <w:t>MAASTRICHT</w:t>
      </w:r>
    </w:p>
    <w:p w14:paraId="462C295D" w14:textId="77777777" w:rsidR="005A2799" w:rsidRPr="00A75F5C" w:rsidRDefault="005A2799" w:rsidP="005A2799">
      <w:pPr>
        <w:rPr>
          <w:b/>
          <w:sz w:val="21"/>
          <w:szCs w:val="21"/>
          <w:u w:val="single"/>
        </w:rPr>
      </w:pPr>
    </w:p>
    <w:p w14:paraId="273BA4CF" w14:textId="1B0B4FF4" w:rsidR="005A2799" w:rsidRDefault="007810A3" w:rsidP="005A2799">
      <w:pPr>
        <w:rPr>
          <w:b/>
          <w:sz w:val="21"/>
          <w:szCs w:val="21"/>
          <w:u w:val="single"/>
        </w:rPr>
      </w:pPr>
      <w:r>
        <w:rPr>
          <w:b/>
          <w:sz w:val="21"/>
          <w:szCs w:val="21"/>
          <w:u w:val="single"/>
        </w:rPr>
        <w:t>12 maart 2026</w:t>
      </w:r>
      <w:r w:rsidR="005A2799">
        <w:rPr>
          <w:b/>
          <w:sz w:val="21"/>
          <w:szCs w:val="21"/>
          <w:u w:val="single"/>
        </w:rPr>
        <w:t xml:space="preserve"> Connect Markt Meerssen</w:t>
      </w:r>
    </w:p>
    <w:p w14:paraId="362E72BD" w14:textId="77777777" w:rsidR="005A2799" w:rsidRDefault="005A2799" w:rsidP="005A2799">
      <w:pPr>
        <w:rPr>
          <w:b/>
          <w:sz w:val="21"/>
          <w:szCs w:val="21"/>
          <w:u w:val="single"/>
        </w:rPr>
      </w:pPr>
    </w:p>
    <w:p w14:paraId="2EF498D3" w14:textId="77777777" w:rsidR="005A2799" w:rsidRDefault="005A2799" w:rsidP="005A2799">
      <w:pPr>
        <w:rPr>
          <w:b/>
          <w:sz w:val="21"/>
          <w:szCs w:val="21"/>
          <w:u w:val="single"/>
        </w:rPr>
      </w:pPr>
      <w:r>
        <w:rPr>
          <w:b/>
          <w:sz w:val="21"/>
          <w:szCs w:val="21"/>
          <w:u w:val="single"/>
        </w:rPr>
        <w:t>Aanwezig:</w:t>
      </w:r>
    </w:p>
    <w:p w14:paraId="78979A29" w14:textId="77777777" w:rsidR="005A2799" w:rsidRDefault="005A2799" w:rsidP="005A2799">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6B0209FB" w14:textId="77777777" w:rsidR="005A2799" w:rsidRDefault="005A2799" w:rsidP="005A2799">
      <w:pPr>
        <w:rPr>
          <w:b/>
          <w:sz w:val="21"/>
          <w:szCs w:val="21"/>
        </w:rPr>
      </w:pPr>
      <w:r>
        <w:rPr>
          <w:b/>
          <w:sz w:val="21"/>
          <w:szCs w:val="21"/>
        </w:rPr>
        <w:t>N. Turfboer</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4845E263" w14:textId="77777777" w:rsidR="005A2799" w:rsidRDefault="005A2799" w:rsidP="005A2799">
      <w:pPr>
        <w:rPr>
          <w:b/>
          <w:sz w:val="21"/>
          <w:szCs w:val="21"/>
        </w:rPr>
      </w:pPr>
      <w:r>
        <w:rPr>
          <w:b/>
          <w:sz w:val="21"/>
          <w:szCs w:val="21"/>
        </w:rPr>
        <w:t>R. Schwillens, lid</w:t>
      </w:r>
      <w:r>
        <w:rPr>
          <w:b/>
          <w:sz w:val="21"/>
          <w:szCs w:val="21"/>
        </w:rPr>
        <w:tab/>
      </w:r>
      <w:r>
        <w:rPr>
          <w:b/>
          <w:sz w:val="21"/>
          <w:szCs w:val="21"/>
        </w:rPr>
        <w:tab/>
      </w:r>
      <w:r>
        <w:rPr>
          <w:b/>
          <w:sz w:val="21"/>
          <w:szCs w:val="21"/>
        </w:rPr>
        <w:tab/>
        <w:t xml:space="preserve">            College BenW Beek</w:t>
      </w:r>
    </w:p>
    <w:p w14:paraId="0805180A" w14:textId="6785C68E" w:rsidR="00575032" w:rsidRDefault="00575032" w:rsidP="005A2799">
      <w:pPr>
        <w:rPr>
          <w:b/>
          <w:sz w:val="21"/>
          <w:szCs w:val="21"/>
        </w:rPr>
      </w:pPr>
      <w:r>
        <w:rPr>
          <w:b/>
          <w:sz w:val="21"/>
          <w:szCs w:val="21"/>
        </w:rPr>
        <w:t>B. Molling, lid</w:t>
      </w:r>
      <w:r w:rsidRPr="00F14994">
        <w:rPr>
          <w:b/>
          <w:sz w:val="21"/>
          <w:szCs w:val="21"/>
        </w:rPr>
        <w:t xml:space="preserve"> </w:t>
      </w:r>
      <w:r>
        <w:rPr>
          <w:b/>
          <w:sz w:val="21"/>
          <w:szCs w:val="21"/>
        </w:rPr>
        <w:tab/>
      </w:r>
      <w:r>
        <w:rPr>
          <w:b/>
          <w:sz w:val="21"/>
          <w:szCs w:val="21"/>
        </w:rPr>
        <w:tab/>
      </w:r>
      <w:r>
        <w:rPr>
          <w:b/>
          <w:sz w:val="21"/>
          <w:szCs w:val="21"/>
        </w:rPr>
        <w:tab/>
      </w:r>
      <w:r>
        <w:rPr>
          <w:b/>
          <w:sz w:val="21"/>
          <w:szCs w:val="21"/>
        </w:rPr>
        <w:tab/>
        <w:t>College BenW Meerssen</w:t>
      </w:r>
    </w:p>
    <w:p w14:paraId="3C0AC1B6" w14:textId="77777777" w:rsidR="005A2799" w:rsidRDefault="005A2799" w:rsidP="005A2799">
      <w:pPr>
        <w:rPr>
          <w:b/>
          <w:sz w:val="21"/>
          <w:szCs w:val="21"/>
        </w:rPr>
      </w:pPr>
      <w:r>
        <w:rPr>
          <w:b/>
          <w:sz w:val="21"/>
          <w:szCs w:val="21"/>
        </w:rPr>
        <w:t>H. Albersen, lid</w:t>
      </w:r>
      <w:r>
        <w:rPr>
          <w:b/>
          <w:sz w:val="21"/>
          <w:szCs w:val="21"/>
        </w:rPr>
        <w:tab/>
      </w:r>
      <w:r>
        <w:rPr>
          <w:b/>
          <w:sz w:val="21"/>
          <w:szCs w:val="21"/>
        </w:rPr>
        <w:tab/>
      </w:r>
      <w:r>
        <w:rPr>
          <w:b/>
          <w:sz w:val="21"/>
          <w:szCs w:val="21"/>
        </w:rPr>
        <w:tab/>
      </w:r>
      <w:r>
        <w:rPr>
          <w:b/>
          <w:sz w:val="21"/>
          <w:szCs w:val="21"/>
        </w:rPr>
        <w:tab/>
        <w:t>Omwonende</w:t>
      </w:r>
    </w:p>
    <w:p w14:paraId="03B6437B" w14:textId="77777777" w:rsidR="005A2799" w:rsidRDefault="005A2799" w:rsidP="005A2799">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0247696E" w14:textId="77777777" w:rsidR="005A2799" w:rsidRDefault="005A2799" w:rsidP="005A2799">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08A446BA" w14:textId="77777777" w:rsidR="005A2799" w:rsidRDefault="005A2799" w:rsidP="005A2799">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02810137" w14:textId="77777777" w:rsidR="00575032" w:rsidRDefault="00575032" w:rsidP="00575032">
      <w:pPr>
        <w:rPr>
          <w:b/>
          <w:sz w:val="21"/>
          <w:szCs w:val="21"/>
        </w:rPr>
      </w:pPr>
      <w:r>
        <w:rPr>
          <w:b/>
          <w:sz w:val="21"/>
          <w:szCs w:val="21"/>
        </w:rPr>
        <w:t>T. Mulder, lid</w:t>
      </w:r>
      <w:r>
        <w:rPr>
          <w:b/>
          <w:sz w:val="21"/>
          <w:szCs w:val="21"/>
        </w:rPr>
        <w:tab/>
      </w:r>
      <w:r>
        <w:rPr>
          <w:b/>
          <w:sz w:val="21"/>
          <w:szCs w:val="21"/>
        </w:rPr>
        <w:tab/>
      </w:r>
      <w:r>
        <w:rPr>
          <w:b/>
          <w:sz w:val="21"/>
          <w:szCs w:val="21"/>
        </w:rPr>
        <w:tab/>
      </w:r>
      <w:r>
        <w:rPr>
          <w:b/>
          <w:sz w:val="21"/>
          <w:szCs w:val="21"/>
        </w:rPr>
        <w:tab/>
      </w:r>
      <w:r>
        <w:rPr>
          <w:b/>
          <w:sz w:val="21"/>
          <w:szCs w:val="21"/>
        </w:rPr>
        <w:tab/>
        <w:t>Natuur- en Milieuorganisaties</w:t>
      </w:r>
    </w:p>
    <w:p w14:paraId="2A185427" w14:textId="77777777" w:rsidR="00575032" w:rsidRDefault="00575032" w:rsidP="00575032">
      <w:pPr>
        <w:rPr>
          <w:b/>
          <w:sz w:val="21"/>
          <w:szCs w:val="21"/>
        </w:rPr>
      </w:pPr>
      <w:r>
        <w:rPr>
          <w:b/>
          <w:sz w:val="21"/>
          <w:szCs w:val="21"/>
        </w:rPr>
        <w:t>S. Paul, lid</w:t>
      </w:r>
      <w:r>
        <w:rPr>
          <w:b/>
          <w:sz w:val="21"/>
          <w:szCs w:val="21"/>
        </w:rPr>
        <w:tab/>
      </w:r>
      <w:r>
        <w:rPr>
          <w:b/>
          <w:sz w:val="21"/>
          <w:szCs w:val="21"/>
        </w:rPr>
        <w:tab/>
      </w:r>
      <w:r>
        <w:rPr>
          <w:b/>
          <w:sz w:val="21"/>
          <w:szCs w:val="21"/>
        </w:rPr>
        <w:tab/>
      </w:r>
      <w:r>
        <w:rPr>
          <w:b/>
          <w:sz w:val="21"/>
          <w:szCs w:val="21"/>
        </w:rPr>
        <w:tab/>
      </w:r>
      <w:r>
        <w:rPr>
          <w:b/>
          <w:sz w:val="21"/>
          <w:szCs w:val="21"/>
        </w:rPr>
        <w:tab/>
        <w:t>AOPA</w:t>
      </w:r>
    </w:p>
    <w:p w14:paraId="4C6BEDD0" w14:textId="77777777" w:rsidR="005A2799" w:rsidRDefault="005A2799" w:rsidP="005A2799">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 xml:space="preserve">MAA                                                                       </w:t>
      </w:r>
    </w:p>
    <w:p w14:paraId="506B6E35" w14:textId="77777777" w:rsidR="005A2799" w:rsidRDefault="005A2799" w:rsidP="005A2799">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7C07254D" w14:textId="77777777" w:rsidR="005A2799" w:rsidRPr="00A75F5C" w:rsidRDefault="005A2799" w:rsidP="005A2799">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392F079D" w14:textId="77777777" w:rsidR="005A2799" w:rsidRDefault="005A2799" w:rsidP="005A2799">
      <w:pPr>
        <w:rPr>
          <w:b/>
          <w:sz w:val="21"/>
          <w:szCs w:val="21"/>
        </w:rPr>
      </w:pPr>
    </w:p>
    <w:p w14:paraId="5C43E9A0" w14:textId="77777777" w:rsidR="005A2799" w:rsidRDefault="005A2799" w:rsidP="005A2799">
      <w:pPr>
        <w:rPr>
          <w:b/>
          <w:sz w:val="21"/>
          <w:szCs w:val="21"/>
        </w:rPr>
      </w:pPr>
      <w:r w:rsidRPr="00AA62F0">
        <w:rPr>
          <w:b/>
          <w:sz w:val="21"/>
          <w:szCs w:val="21"/>
          <w:u w:val="single"/>
        </w:rPr>
        <w:t>Verhinderd</w:t>
      </w:r>
      <w:r w:rsidRPr="00A75F5C">
        <w:rPr>
          <w:b/>
          <w:sz w:val="21"/>
          <w:szCs w:val="21"/>
        </w:rPr>
        <w:t>:</w:t>
      </w:r>
    </w:p>
    <w:p w14:paraId="355D8AD5" w14:textId="77777777" w:rsidR="00575032" w:rsidRDefault="00575032" w:rsidP="00575032">
      <w:pPr>
        <w:rPr>
          <w:b/>
          <w:sz w:val="21"/>
          <w:szCs w:val="21"/>
        </w:rPr>
      </w:pPr>
      <w:r>
        <w:rPr>
          <w:b/>
          <w:sz w:val="21"/>
          <w:szCs w:val="21"/>
        </w:rPr>
        <w:t>J. Kardaun, lid</w:t>
      </w:r>
      <w:r>
        <w:rPr>
          <w:b/>
          <w:sz w:val="21"/>
          <w:szCs w:val="21"/>
        </w:rPr>
        <w:tab/>
      </w:r>
      <w:r>
        <w:rPr>
          <w:b/>
          <w:sz w:val="21"/>
          <w:szCs w:val="21"/>
        </w:rPr>
        <w:tab/>
      </w:r>
      <w:r>
        <w:rPr>
          <w:b/>
          <w:sz w:val="21"/>
          <w:szCs w:val="21"/>
        </w:rPr>
        <w:tab/>
      </w:r>
      <w:r>
        <w:rPr>
          <w:b/>
          <w:sz w:val="21"/>
          <w:szCs w:val="21"/>
        </w:rPr>
        <w:tab/>
        <w:t>Luchtverkeersleiding Nederland</w:t>
      </w:r>
    </w:p>
    <w:p w14:paraId="74DE6192" w14:textId="77777777" w:rsidR="00575032" w:rsidRDefault="00575032" w:rsidP="00575032">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6CD5C380" w14:textId="42371020" w:rsidR="005A2799" w:rsidRDefault="00575032" w:rsidP="005A2799">
      <w:pPr>
        <w:rPr>
          <w:b/>
          <w:sz w:val="21"/>
          <w:szCs w:val="21"/>
        </w:rPr>
      </w:pPr>
      <w:r>
        <w:rPr>
          <w:b/>
          <w:sz w:val="21"/>
          <w:szCs w:val="21"/>
        </w:rPr>
        <w:t>H. Mackus</w:t>
      </w:r>
      <w:r w:rsidR="005A2799">
        <w:rPr>
          <w:b/>
          <w:sz w:val="21"/>
          <w:szCs w:val="21"/>
        </w:rPr>
        <w:t xml:space="preserve">, </w:t>
      </w:r>
      <w:r w:rsidR="005A2799" w:rsidRPr="00A75F5C">
        <w:rPr>
          <w:b/>
          <w:sz w:val="21"/>
          <w:szCs w:val="21"/>
        </w:rPr>
        <w:t>lid</w:t>
      </w:r>
      <w:r w:rsidR="005A2799" w:rsidRPr="00A75F5C">
        <w:rPr>
          <w:b/>
          <w:sz w:val="21"/>
          <w:szCs w:val="21"/>
        </w:rPr>
        <w:tab/>
        <w:t xml:space="preserve">  </w:t>
      </w:r>
      <w:r w:rsidR="005A2799">
        <w:rPr>
          <w:b/>
          <w:sz w:val="21"/>
          <w:szCs w:val="21"/>
        </w:rPr>
        <w:t xml:space="preserve">                                              College Ben</w:t>
      </w:r>
      <w:r w:rsidR="005A2799" w:rsidRPr="00A75F5C">
        <w:rPr>
          <w:b/>
          <w:sz w:val="21"/>
          <w:szCs w:val="21"/>
        </w:rPr>
        <w:t>W Maastricht</w:t>
      </w:r>
    </w:p>
    <w:p w14:paraId="5FB9FC2F" w14:textId="77777777" w:rsidR="005A2799" w:rsidRDefault="005A2799" w:rsidP="005A2799">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7D0C8C7C" w14:textId="77777777" w:rsidR="005A2799" w:rsidRDefault="005A2799" w:rsidP="005A2799">
      <w:pPr>
        <w:rPr>
          <w:b/>
          <w:sz w:val="21"/>
          <w:szCs w:val="21"/>
        </w:rPr>
      </w:pPr>
    </w:p>
    <w:p w14:paraId="65766316" w14:textId="77777777" w:rsidR="005A2799" w:rsidRDefault="005A2799" w:rsidP="005A2799"/>
    <w:p w14:paraId="09C42E85" w14:textId="77777777" w:rsidR="005A2799" w:rsidRDefault="005A2799" w:rsidP="005A2799"/>
    <w:p w14:paraId="46394A88" w14:textId="77777777" w:rsidR="005A2799" w:rsidRDefault="005A2799" w:rsidP="005A2799"/>
    <w:p w14:paraId="1EED0F50" w14:textId="77777777" w:rsidR="005A2799" w:rsidRDefault="005A2799" w:rsidP="005A2799"/>
    <w:p w14:paraId="0771239E" w14:textId="77777777" w:rsidR="00970BFC" w:rsidRDefault="00970BFC"/>
    <w:p w14:paraId="217C2968" w14:textId="77777777" w:rsidR="000F38B4" w:rsidRDefault="000F38B4"/>
    <w:p w14:paraId="334D4B1B" w14:textId="77777777" w:rsidR="000F38B4" w:rsidRDefault="000F38B4"/>
    <w:p w14:paraId="374719DC" w14:textId="77777777" w:rsidR="000F38B4" w:rsidRDefault="000F38B4"/>
    <w:p w14:paraId="3DB7D89A" w14:textId="77777777" w:rsidR="000F38B4" w:rsidRDefault="000F38B4"/>
    <w:p w14:paraId="50FD50F4" w14:textId="77777777" w:rsidR="000F38B4" w:rsidRDefault="000F38B4"/>
    <w:p w14:paraId="211785A5" w14:textId="77777777" w:rsidR="000F38B4" w:rsidRDefault="000F38B4"/>
    <w:p w14:paraId="1E6EDF17" w14:textId="77777777" w:rsidR="000F38B4" w:rsidRDefault="000F38B4"/>
    <w:p w14:paraId="1E712829" w14:textId="77777777" w:rsidR="000F38B4" w:rsidRDefault="000F38B4"/>
    <w:p w14:paraId="761E6636" w14:textId="77777777" w:rsidR="000F38B4" w:rsidRDefault="000F38B4"/>
    <w:p w14:paraId="0744241A" w14:textId="77777777" w:rsidR="000F38B4" w:rsidRDefault="000F38B4"/>
    <w:p w14:paraId="5C299DEF" w14:textId="77777777" w:rsidR="000F38B4" w:rsidRDefault="000F38B4"/>
    <w:p w14:paraId="439CC546" w14:textId="77777777" w:rsidR="000F38B4" w:rsidRDefault="000F38B4"/>
    <w:p w14:paraId="7048D409" w14:textId="77777777" w:rsidR="000F38B4" w:rsidRDefault="000F38B4"/>
    <w:p w14:paraId="34FB53A8" w14:textId="77777777" w:rsidR="000F38B4" w:rsidRDefault="000F38B4"/>
    <w:p w14:paraId="28C52D93" w14:textId="77777777" w:rsidR="000F38B4" w:rsidRDefault="000F38B4"/>
    <w:p w14:paraId="2F721634" w14:textId="77777777" w:rsidR="000F38B4" w:rsidRDefault="000F38B4"/>
    <w:p w14:paraId="46CA8C67" w14:textId="77777777" w:rsidR="000F38B4" w:rsidRDefault="000F38B4"/>
    <w:p w14:paraId="63791825" w14:textId="696F7D3A" w:rsidR="000F38B4" w:rsidRDefault="00415308">
      <w:pPr>
        <w:rPr>
          <w:b/>
          <w:u w:val="single"/>
        </w:rPr>
      </w:pPr>
      <w:r>
        <w:rPr>
          <w:b/>
          <w:u w:val="single"/>
        </w:rPr>
        <w:lastRenderedPageBreak/>
        <w:t>Informatieve deel</w:t>
      </w:r>
    </w:p>
    <w:p w14:paraId="48A86447" w14:textId="748E74DA" w:rsidR="000F38B4" w:rsidRDefault="000F38B4">
      <w:r>
        <w:t>GGD presentatie Gezondheidsonderzoek vliegverkeer Zuid-Limburg</w:t>
      </w:r>
      <w:r w:rsidR="0038044C">
        <w:t>.</w:t>
      </w:r>
    </w:p>
    <w:p w14:paraId="10BCB3B8" w14:textId="74121899" w:rsidR="00706B1F" w:rsidRDefault="00706B1F">
      <w:r>
        <w:t>De voorzitter opent het informatieve deel van de vergadering en heet alle aanwezigen en in het bijzonder de vertegenwoordigers van de GGD welkom.</w:t>
      </w:r>
    </w:p>
    <w:p w14:paraId="4950B859" w14:textId="76B85E76" w:rsidR="00634578" w:rsidRDefault="00634578">
      <w:r>
        <w:t xml:space="preserve">De onderzoekers van de GGD presenteren de resultaten van hun gezondheidsonderzoek naar de effecten van vliegverkeer boven Zuid-Limburg. De </w:t>
      </w:r>
      <w:r w:rsidR="00905910">
        <w:t xml:space="preserve">handouts van de presentatie worden </w:t>
      </w:r>
      <w:r>
        <w:t xml:space="preserve">op korte termijn met de CRO gedeeld. </w:t>
      </w:r>
      <w:r w:rsidR="00FE38C0">
        <w:t xml:space="preserve">De </w:t>
      </w:r>
      <w:r>
        <w:t>GGD</w:t>
      </w:r>
      <w:r w:rsidR="00FE38C0">
        <w:t>-onderzoekers zeggen</w:t>
      </w:r>
      <w:r>
        <w:t xml:space="preserve"> toe de aanvullende vragen van Torben Mulder en Gijsbert Westra schriftelijk te beantwoorden.</w:t>
      </w:r>
    </w:p>
    <w:p w14:paraId="0F1DBAA2" w14:textId="77777777" w:rsidR="00415308" w:rsidRDefault="00415308"/>
    <w:p w14:paraId="608D3599" w14:textId="745D2248" w:rsidR="00706B1F" w:rsidRDefault="00415308">
      <w:pPr>
        <w:rPr>
          <w:b/>
          <w:u w:val="single"/>
        </w:rPr>
      </w:pPr>
      <w:r w:rsidRPr="00415308">
        <w:rPr>
          <w:b/>
          <w:u w:val="single"/>
        </w:rPr>
        <w:t>Besluitvormende vergadering</w:t>
      </w:r>
    </w:p>
    <w:p w14:paraId="244E0786" w14:textId="2633876E" w:rsidR="00706B1F" w:rsidRPr="000704EE" w:rsidRDefault="00706B1F" w:rsidP="00706B1F">
      <w:pPr>
        <w:pStyle w:val="Lijstalinea"/>
        <w:numPr>
          <w:ilvl w:val="0"/>
          <w:numId w:val="1"/>
        </w:numPr>
        <w:rPr>
          <w:b/>
          <w:u w:val="single"/>
        </w:rPr>
      </w:pPr>
      <w:r>
        <w:rPr>
          <w:b/>
        </w:rPr>
        <w:t>Opening</w:t>
      </w:r>
    </w:p>
    <w:p w14:paraId="3B721146" w14:textId="6DDDB11B" w:rsidR="000704EE" w:rsidRDefault="000704EE" w:rsidP="000704EE">
      <w:r>
        <w:t>De voorzitter opent het besluitvormende deel van de vergadering en verwelkomt de leden en overige aanwezigen.</w:t>
      </w:r>
    </w:p>
    <w:p w14:paraId="0A314C65" w14:textId="77777777" w:rsidR="000704EE" w:rsidRPr="000704EE" w:rsidRDefault="000704EE" w:rsidP="000704EE"/>
    <w:p w14:paraId="65526D2F" w14:textId="21DF5B42" w:rsidR="00706B1F" w:rsidRPr="000704EE" w:rsidRDefault="00706B1F" w:rsidP="00706B1F">
      <w:pPr>
        <w:pStyle w:val="Lijstalinea"/>
        <w:numPr>
          <w:ilvl w:val="0"/>
          <w:numId w:val="1"/>
        </w:numPr>
        <w:rPr>
          <w:b/>
          <w:u w:val="single"/>
        </w:rPr>
      </w:pPr>
      <w:r>
        <w:rPr>
          <w:b/>
        </w:rPr>
        <w:t>Vaststellen agenda vergadering</w:t>
      </w:r>
    </w:p>
    <w:p w14:paraId="6CE03B1D" w14:textId="0C2F9CEF" w:rsidR="000704EE" w:rsidRDefault="000704EE" w:rsidP="000704EE">
      <w:r>
        <w:t>De vergadering stelt de agenda als voorgesteld vast.</w:t>
      </w:r>
    </w:p>
    <w:p w14:paraId="7148AD5C" w14:textId="77777777" w:rsidR="000704EE" w:rsidRPr="000704EE" w:rsidRDefault="000704EE" w:rsidP="000704EE"/>
    <w:p w14:paraId="75468FC1" w14:textId="0BCE60C9" w:rsidR="00706B1F" w:rsidRPr="000704EE" w:rsidRDefault="00706B1F" w:rsidP="00706B1F">
      <w:pPr>
        <w:pStyle w:val="Lijstalinea"/>
        <w:numPr>
          <w:ilvl w:val="0"/>
          <w:numId w:val="1"/>
        </w:numPr>
        <w:rPr>
          <w:b/>
          <w:u w:val="single"/>
        </w:rPr>
      </w:pPr>
      <w:r>
        <w:rPr>
          <w:b/>
        </w:rPr>
        <w:t>Mededelingen</w:t>
      </w:r>
    </w:p>
    <w:p w14:paraId="19A42FB4" w14:textId="3098E93B" w:rsidR="000704EE" w:rsidRDefault="000704EE" w:rsidP="000704EE">
      <w:r>
        <w:t>De secretaris meldt de berichten van verhindering.</w:t>
      </w:r>
    </w:p>
    <w:p w14:paraId="2F782E67" w14:textId="77777777" w:rsidR="000704EE" w:rsidRPr="000704EE" w:rsidRDefault="000704EE" w:rsidP="000704EE"/>
    <w:p w14:paraId="2F05C7CA" w14:textId="1630EA68" w:rsidR="00706B1F" w:rsidRPr="004E39E3" w:rsidRDefault="00706B1F" w:rsidP="00706B1F">
      <w:pPr>
        <w:pStyle w:val="Lijstalinea"/>
        <w:numPr>
          <w:ilvl w:val="0"/>
          <w:numId w:val="1"/>
        </w:numPr>
        <w:rPr>
          <w:b/>
          <w:u w:val="single"/>
        </w:rPr>
      </w:pPr>
      <w:r>
        <w:rPr>
          <w:b/>
        </w:rPr>
        <w:t>Ingekomen en uitgegane stukken</w:t>
      </w:r>
    </w:p>
    <w:p w14:paraId="7F41428E" w14:textId="779A8511" w:rsidR="004E39E3" w:rsidRPr="004E39E3" w:rsidRDefault="004E39E3" w:rsidP="004E39E3">
      <w:r>
        <w:t>De vergadering besluit de ingekomen en uitgegane stukken conform het voorstel te behandelen.</w:t>
      </w:r>
    </w:p>
    <w:p w14:paraId="7D081A71" w14:textId="77777777" w:rsidR="004E39E3" w:rsidRPr="004E39E3" w:rsidRDefault="004E39E3" w:rsidP="004E39E3">
      <w:pPr>
        <w:rPr>
          <w:b/>
          <w:u w:val="single"/>
        </w:rPr>
      </w:pPr>
    </w:p>
    <w:p w14:paraId="0763AEAD" w14:textId="490BF5BD" w:rsidR="00706B1F" w:rsidRPr="00092994" w:rsidRDefault="00706B1F" w:rsidP="00706B1F">
      <w:pPr>
        <w:pStyle w:val="Lijstalinea"/>
        <w:numPr>
          <w:ilvl w:val="0"/>
          <w:numId w:val="1"/>
        </w:numPr>
        <w:rPr>
          <w:b/>
          <w:u w:val="single"/>
        </w:rPr>
      </w:pPr>
      <w:r>
        <w:rPr>
          <w:b/>
        </w:rPr>
        <w:t>Vaststellen verslag vergadering 15 december 2025</w:t>
      </w:r>
    </w:p>
    <w:p w14:paraId="4CE2C812" w14:textId="07D19E5E" w:rsidR="00092994" w:rsidRDefault="00092994" w:rsidP="00092994">
      <w:r>
        <w:t>Henk van der Wilt meldt dat op bladzijde 3 onder punt 3 ILenT beide keren moet worden vervangen door Ministerie IenW en onder punt 5 “MAA wil de voors en tegens (</w:t>
      </w:r>
      <w:r w:rsidRPr="00BA222F">
        <w:rPr>
          <w:i/>
        </w:rPr>
        <w:t>van de NADP-1 vertrekprocedure, PS</w:t>
      </w:r>
      <w:r>
        <w:t xml:space="preserve">) eerst </w:t>
      </w:r>
      <w:r w:rsidRPr="00092994">
        <w:rPr>
          <w:u w:val="single"/>
        </w:rPr>
        <w:t>met de omgeving</w:t>
      </w:r>
      <w:r>
        <w:t xml:space="preserve"> in plaats van “in de CRO”</w:t>
      </w:r>
      <w:r w:rsidR="00BA222F">
        <w:t xml:space="preserve"> bespreken”.</w:t>
      </w:r>
      <w:r>
        <w:t xml:space="preserve"> He</w:t>
      </w:r>
      <w:r w:rsidR="00BA222F">
        <w:t>t verslag wordt aldus aangepast en vastgesteld.</w:t>
      </w:r>
    </w:p>
    <w:p w14:paraId="059A29B2" w14:textId="2BCB07E9" w:rsidR="002C1A56" w:rsidRDefault="00092994" w:rsidP="00092994">
      <w:r>
        <w:t xml:space="preserve">Naar aanleiding van het </w:t>
      </w:r>
      <w:r w:rsidR="002C1A56">
        <w:t xml:space="preserve">verslag op bladzijde 3 onder 3 geeft Henk van der Wilt aan dat hij een constructief overleg met het Ministerie van IenW heeft gehad betreffende de afspraken over de (vertrek)route MAA-Luik en het LVNL-beleid in deze. IenW heeft in genoemd overleg de suggestie geopperd de kwestie (nogmaals) in de Werkgroep Meldingen- en Hinderbeleid (WMH) </w:t>
      </w:r>
      <w:r w:rsidR="00EE57E9">
        <w:t xml:space="preserve">in aanwezigheid van </w:t>
      </w:r>
      <w:r w:rsidR="002C1A56">
        <w:t xml:space="preserve">Henk van der Wilt te bespreken. Spreker heeft inmiddels begrepen dat de WMH daartoe geen aanleiding ziet en acht dit een gemiste kans. De secretaris als voorzitter van de WMH antwoordt dat de WMH het verzoek van </w:t>
      </w:r>
      <w:r w:rsidR="00EE57E9">
        <w:t xml:space="preserve">het Ministerie </w:t>
      </w:r>
      <w:r w:rsidR="002C1A56">
        <w:t>in haar recente vergadering heeft besproken en daarbij vastgesteld dat het dossier ook reeds enkele keren in de CRO aan de orde is geweest, dat de verschillende standpunten bekend zijn en dat in haar ogen sprake is van een “agreement to disagree”. De WMH ziet dan ook geen meerwaarde in een herhaalde gedachtewisseling in de Werkgroep over de kwestie en spreker heeft Henk van der Wilt en het Ministerie van IenW aldus geï</w:t>
      </w:r>
      <w:r w:rsidR="00EE57E9">
        <w:t>nformeerd.</w:t>
      </w:r>
    </w:p>
    <w:p w14:paraId="6FF4B952" w14:textId="7E4A2C76" w:rsidR="00076C03" w:rsidRDefault="00076C03" w:rsidP="00092994">
      <w:r>
        <w:t>Naar aanleiding van actiepunt 1. (MAA zienswijze zonnepark Schietecoven) refereert Clemens Degenaar aan het recente voorbereidingsbesluit van de Minister van IenW waarbij het plan is “bevroren” uit een oogpunt van in het geding zijnde veiligheidsbelangen en spreker vraagt BenW van Meerssen en Ministerie van IenW te reflecteren op de kwestie. Nelleke Turboer en Björn Molling geven aan dat Ministerie en gemeente in nader overleg gaan hierover.</w:t>
      </w:r>
    </w:p>
    <w:p w14:paraId="26FFE1C4" w14:textId="77777777" w:rsidR="00092994" w:rsidRPr="00092994" w:rsidRDefault="00092994" w:rsidP="00092994"/>
    <w:p w14:paraId="6D9D5D2A" w14:textId="10B30439" w:rsidR="00706B1F" w:rsidRPr="005664FB" w:rsidRDefault="00706B1F" w:rsidP="00706B1F">
      <w:pPr>
        <w:pStyle w:val="Lijstalinea"/>
        <w:numPr>
          <w:ilvl w:val="0"/>
          <w:numId w:val="1"/>
        </w:numPr>
        <w:rPr>
          <w:b/>
          <w:u w:val="single"/>
        </w:rPr>
      </w:pPr>
      <w:r>
        <w:rPr>
          <w:b/>
        </w:rPr>
        <w:t>Actiepuntenlijst 15 december 2025</w:t>
      </w:r>
    </w:p>
    <w:p w14:paraId="343A6122" w14:textId="019D83D0" w:rsidR="005664FB" w:rsidRDefault="00FD0F06" w:rsidP="005664FB">
      <w:r>
        <w:t xml:space="preserve">De actiepunten 1. GGD presentatie gezondheidsonderzoek en 2. Geactualiseerd overzicht Vortex meldingen aan CRO sturen zijn afgehandeld. </w:t>
      </w:r>
    </w:p>
    <w:p w14:paraId="12D668A1" w14:textId="1E4821FE" w:rsidR="00FD0F06" w:rsidRDefault="00FD0F06" w:rsidP="005664FB">
      <w:r w:rsidRPr="00FD0F06">
        <w:rPr>
          <w:u w:val="single"/>
        </w:rPr>
        <w:t>Actiepunt 3</w:t>
      </w:r>
      <w:r>
        <w:rPr>
          <w:u w:val="single"/>
        </w:rPr>
        <w:t xml:space="preserve">. </w:t>
      </w:r>
      <w:r>
        <w:t>Presentatie resultaten ESG rapportage in CRO. Fons Latour licht toe dat MAA de opzet van de rapportage nog nader beziet en voornemens is de resultaten in de juni vergadering te presenteren.</w:t>
      </w:r>
    </w:p>
    <w:p w14:paraId="504CDA99" w14:textId="654FD3F1" w:rsidR="00FD0F06" w:rsidRDefault="00FD0F06" w:rsidP="005664FB">
      <w:r w:rsidRPr="00FD0F06">
        <w:rPr>
          <w:u w:val="single"/>
        </w:rPr>
        <w:t>Actiepunt 4</w:t>
      </w:r>
      <w:r>
        <w:t>. CRO informeren over proces borgen structurele positie KICL. De voorzitter geeft aan dat Eric Geurts, burgemeester van Beedaelen, vooralsnog tot de benoemin</w:t>
      </w:r>
      <w:r w:rsidR="00935441">
        <w:t>g van een nieuw College van BenW in het stichtingsbestuur zitting neemt. Het bestuur heeft een financieel knelpunt geconstateerd omdat middelen moeten worden gevonden voor de noodzakelijke vernieuwing van de hardware en software van het meldingenregistratiesysteem en de koppeling met de vliegbewegingen. Het bestuur overlegt morgen over de ontstane situatie en de te zetten stappen.</w:t>
      </w:r>
    </w:p>
    <w:p w14:paraId="2D8BA095" w14:textId="5EBF8991" w:rsidR="00E95C3F" w:rsidRDefault="00E95C3F" w:rsidP="005664FB">
      <w:r w:rsidRPr="00E95C3F">
        <w:rPr>
          <w:u w:val="single"/>
        </w:rPr>
        <w:t>Actiepunt 5</w:t>
      </w:r>
      <w:r>
        <w:t>. CRO plus bijeenkomst organiseren in samenwerking met gemeenten en provincie. De voorzitter meldt dat de voorbereidingen lopen voor een bijeenkomst in het najaar.</w:t>
      </w:r>
    </w:p>
    <w:p w14:paraId="193FD996" w14:textId="72B86272" w:rsidR="005664FB" w:rsidRPr="00731348" w:rsidRDefault="00E95C3F" w:rsidP="005664FB">
      <w:r w:rsidRPr="00E95C3F">
        <w:rPr>
          <w:u w:val="single"/>
        </w:rPr>
        <w:t>Actiepunt 6</w:t>
      </w:r>
      <w:r>
        <w:t>. PIP rapportage proefdraaisessies aan CRO sturen. Fons Latour licht toe dat dit punt stil ligt in afwachting van nieuwe stikstofberekeningen en Wet natuurbescherming vergunning van de Minister van LVVN.</w:t>
      </w:r>
    </w:p>
    <w:p w14:paraId="418B04FE" w14:textId="77777777" w:rsidR="005664FB" w:rsidRPr="005664FB" w:rsidRDefault="005664FB" w:rsidP="005664FB">
      <w:pPr>
        <w:rPr>
          <w:b/>
          <w:u w:val="single"/>
        </w:rPr>
      </w:pPr>
    </w:p>
    <w:p w14:paraId="6ADF39A3" w14:textId="5EDFDFF2" w:rsidR="00706B1F" w:rsidRPr="00734EDC" w:rsidRDefault="00706B1F" w:rsidP="00706B1F">
      <w:pPr>
        <w:pStyle w:val="Lijstalinea"/>
        <w:numPr>
          <w:ilvl w:val="0"/>
          <w:numId w:val="1"/>
        </w:numPr>
        <w:rPr>
          <w:b/>
          <w:u w:val="single"/>
        </w:rPr>
      </w:pPr>
      <w:r>
        <w:rPr>
          <w:b/>
        </w:rPr>
        <w:t>Meldingenoverzicht en extensies vierde kwartaal 2025</w:t>
      </w:r>
    </w:p>
    <w:p w14:paraId="26AEACCA" w14:textId="08BF0093" w:rsidR="00734EDC" w:rsidRDefault="00BA5D8D" w:rsidP="00734EDC">
      <w:r>
        <w:t xml:space="preserve">Henk van der Wilt acht de stijging (verdubbeling) van de B747-400 bewegingen </w:t>
      </w:r>
      <w:r w:rsidR="009E142E">
        <w:t xml:space="preserve">en daarmee de forse toename van de hindermeldingen </w:t>
      </w:r>
      <w:r w:rsidR="009633EF">
        <w:t xml:space="preserve">(bladzijde 9 meldingenoverzicht) </w:t>
      </w:r>
      <w:r>
        <w:t>verontrustend en op gespannen voet staan met het amendement van Provinciale Staten (in het kader van de besluitvorming over toekomst MAA) over reductie en uitfasering van deze bewegingen.</w:t>
      </w:r>
      <w:r w:rsidR="00156861">
        <w:t xml:space="preserve"> Fons Latour antwoordt dat de te nemen maatregelen (pas) in werking treden bij de vaststelling van het Luchthavenbesluit omdat dan ook de 2750 meter baanlengte in gebruik kan worden genomen en geeft aan dat MAA zich strikt houdt aan de besluitvorming van PS.</w:t>
      </w:r>
    </w:p>
    <w:p w14:paraId="7BAA3CBA" w14:textId="33E85D97" w:rsidR="003044B1" w:rsidRDefault="003044B1" w:rsidP="00734EDC">
      <w:r>
        <w:t xml:space="preserve">Verwijzend naar de circuitlesbewegingen met toestellen boven de 6 ton (bladzijde 10 overzicht) </w:t>
      </w:r>
      <w:r w:rsidR="009633EF">
        <w:t>vraagt Clemens Degenaar of deze bewegingen niet op een grotere hoogte kunnen worden uitgevoerd. Bij afwezigheid van de vertegenwoordiger van de LVNL</w:t>
      </w:r>
      <w:r w:rsidR="00B46DEE">
        <w:t xml:space="preserve"> </w:t>
      </w:r>
      <w:r w:rsidR="009633EF">
        <w:t xml:space="preserve">merken Simon Paul en Henk van der Wilt op dit geen goede suggestie te vinden </w:t>
      </w:r>
      <w:r w:rsidR="00A215EF">
        <w:t xml:space="preserve">met name </w:t>
      </w:r>
      <w:r w:rsidR="009633EF">
        <w:t>omdat de hinder dan over een aanzienlijk groter gebied wordt verspreid.</w:t>
      </w:r>
    </w:p>
    <w:p w14:paraId="0FED91AD" w14:textId="77777777" w:rsidR="00156861" w:rsidRPr="00734EDC" w:rsidRDefault="00156861" w:rsidP="00734EDC"/>
    <w:p w14:paraId="71196B58" w14:textId="37E00A26" w:rsidR="00706B1F" w:rsidRPr="00706B1F" w:rsidRDefault="00706B1F" w:rsidP="00706B1F">
      <w:pPr>
        <w:pStyle w:val="Lijstalinea"/>
        <w:numPr>
          <w:ilvl w:val="0"/>
          <w:numId w:val="1"/>
        </w:numPr>
        <w:rPr>
          <w:b/>
          <w:u w:val="single"/>
        </w:rPr>
      </w:pPr>
      <w:r>
        <w:rPr>
          <w:b/>
        </w:rPr>
        <w:t>Informerend:</w:t>
      </w:r>
    </w:p>
    <w:p w14:paraId="0FA8657F" w14:textId="11F1024A" w:rsidR="00415308" w:rsidRDefault="00706B1F" w:rsidP="00706B1F">
      <w:pPr>
        <w:pStyle w:val="Lijstalinea"/>
        <w:numPr>
          <w:ilvl w:val="0"/>
          <w:numId w:val="2"/>
        </w:numPr>
        <w:rPr>
          <w:b/>
        </w:rPr>
      </w:pPr>
      <w:r>
        <w:rPr>
          <w:b/>
        </w:rPr>
        <w:t>Update actuele ontwikkelingen luchthaven</w:t>
      </w:r>
    </w:p>
    <w:p w14:paraId="5AA58BBA" w14:textId="77777777" w:rsidR="00B148FA" w:rsidRDefault="00A215EF" w:rsidP="002E7239">
      <w:r>
        <w:t xml:space="preserve">Fons Latour meldt dat vandaag een drukke dag op MAA is vanwege de start van de TEFAF en een omvangrijke staking in België. Er is verder sprake van een toename van het vrachtverkeer en vanaf eind maart gaat WizzAir personenvervoer verzorgen. MAA heeft 7 januari jl. de aanvraag van het luchthavenbesluit bij de Minister van IenW ingediend en houdt op 31maart een informatieavond over de aanvraag LHB. </w:t>
      </w:r>
    </w:p>
    <w:p w14:paraId="22ED1273" w14:textId="4E0F9C1A" w:rsidR="002E7239" w:rsidRDefault="00312862" w:rsidP="002E7239">
      <w:r>
        <w:t xml:space="preserve">Henk van der Wilt merkt op dat </w:t>
      </w:r>
      <w:r w:rsidR="00D0481D">
        <w:t>Emirates Cargo is vetrokken naar Luik-Bierset. F</w:t>
      </w:r>
      <w:r w:rsidR="00CA4572">
        <w:t>o</w:t>
      </w:r>
      <w:r w:rsidR="00D0481D">
        <w:t>n</w:t>
      </w:r>
      <w:r w:rsidR="00CA4572">
        <w:t>s</w:t>
      </w:r>
      <w:r w:rsidR="00D0481D">
        <w:t xml:space="preserve"> Latour beaamt dit en geeft aan dat </w:t>
      </w:r>
      <w:r w:rsidR="00DF458D">
        <w:t>zij wellicht weer terugkeren naar MAA</w:t>
      </w:r>
      <w:r w:rsidR="00614241">
        <w:t>. Henk</w:t>
      </w:r>
      <w:r w:rsidR="008B75E8">
        <w:t xml:space="preserve"> van der wilt refereert verder aan een aangekondigde blokkade actie van Extinction Rebellion op 14 maart. Fons </w:t>
      </w:r>
      <w:r w:rsidR="00CA4572">
        <w:t>L</w:t>
      </w:r>
      <w:r w:rsidR="008B75E8">
        <w:t xml:space="preserve">atour en Rob Schwillens </w:t>
      </w:r>
      <w:r w:rsidR="00F4397C">
        <w:t>geven aan dat de voorbereidingen hiervoor zijn getroffen (</w:t>
      </w:r>
      <w:r w:rsidR="00CA4237">
        <w:t>o.a. noodverordening)</w:t>
      </w:r>
      <w:r w:rsidR="00F150F9">
        <w:t>. H</w:t>
      </w:r>
      <w:r w:rsidR="001D6819">
        <w:t>enk va</w:t>
      </w:r>
      <w:r w:rsidR="005A2410">
        <w:t>n der Wilt memoreert de doelstelling</w:t>
      </w:r>
      <w:r w:rsidR="001D6819">
        <w:t xml:space="preserve"> van MAA </w:t>
      </w:r>
      <w:r w:rsidR="00C72F8B">
        <w:t xml:space="preserve">om </w:t>
      </w:r>
      <w:r w:rsidR="00640ECE">
        <w:t>in 20</w:t>
      </w:r>
      <w:r w:rsidR="00D7582D">
        <w:t xml:space="preserve">35 </w:t>
      </w:r>
      <w:r w:rsidR="00762EDC">
        <w:t xml:space="preserve">elektrisch vliegen </w:t>
      </w:r>
      <w:r w:rsidR="00F65847">
        <w:t xml:space="preserve">als hoofdzaak op MAA </w:t>
      </w:r>
      <w:r w:rsidR="00524CEF">
        <w:t>te zien</w:t>
      </w:r>
      <w:r w:rsidR="00F846E8">
        <w:t xml:space="preserve">. Hij acht </w:t>
      </w:r>
      <w:r w:rsidR="00632321">
        <w:t>dit weinig realisti</w:t>
      </w:r>
      <w:r w:rsidR="000A4695">
        <w:t>s</w:t>
      </w:r>
      <w:r w:rsidR="00632321">
        <w:t xml:space="preserve">ch. </w:t>
      </w:r>
      <w:r w:rsidR="000A4695">
        <w:t xml:space="preserve">Fons Latour </w:t>
      </w:r>
      <w:r w:rsidR="00761166">
        <w:t>licht toe dat MAA dit als een stip op de horizon ziet</w:t>
      </w:r>
      <w:r w:rsidR="00555CD6">
        <w:t>, waarop plannen en een investeringsagenda worden gemaakt.</w:t>
      </w:r>
    </w:p>
    <w:p w14:paraId="2EB1E0F8" w14:textId="77777777" w:rsidR="008B75E8" w:rsidRDefault="008B75E8" w:rsidP="002E7239"/>
    <w:p w14:paraId="6003EEE7" w14:textId="7D7C5F2D" w:rsidR="00706B1F" w:rsidRPr="002E7239" w:rsidRDefault="00706B1F" w:rsidP="002E7239">
      <w:pPr>
        <w:pStyle w:val="Lijstalinea"/>
        <w:numPr>
          <w:ilvl w:val="0"/>
          <w:numId w:val="2"/>
        </w:numPr>
        <w:rPr>
          <w:b/>
        </w:rPr>
      </w:pPr>
      <w:r w:rsidRPr="002E7239">
        <w:rPr>
          <w:b/>
        </w:rPr>
        <w:t>Procedure luchthavenbesluit</w:t>
      </w:r>
    </w:p>
    <w:p w14:paraId="58B825A2" w14:textId="11EB4023" w:rsidR="00A215EF" w:rsidRDefault="002E7239" w:rsidP="00A215EF">
      <w:r>
        <w:t>Fons Latour heeft begrepen dat de Minister van IenW voornemens is het ontwerp LHB rond de zomer te publiceren. Nellek</w:t>
      </w:r>
      <w:r w:rsidR="00A05B30">
        <w:t>e Turfboer licht toe dat IenW momenteel het ingediende MER beoordeelt en dat aanvraag en overige stukken openbaar worden bij de publicatie van het ontwerp LHB, die is gepland voor rond de zomer.</w:t>
      </w:r>
    </w:p>
    <w:p w14:paraId="7BB272F1" w14:textId="77777777" w:rsidR="009D1B80" w:rsidRPr="00A05B30" w:rsidRDefault="009D1B80" w:rsidP="00A215EF"/>
    <w:p w14:paraId="65F199B6" w14:textId="1715FB30" w:rsidR="00706B1F" w:rsidRDefault="00706B1F" w:rsidP="00706B1F">
      <w:pPr>
        <w:pStyle w:val="Lijstalinea"/>
        <w:numPr>
          <w:ilvl w:val="0"/>
          <w:numId w:val="2"/>
        </w:numPr>
        <w:rPr>
          <w:b/>
        </w:rPr>
      </w:pPr>
      <w:r>
        <w:rPr>
          <w:b/>
        </w:rPr>
        <w:t>Vergunning wet natuurbescherming</w:t>
      </w:r>
    </w:p>
    <w:p w14:paraId="7CECBEE3" w14:textId="00481DC2" w:rsidR="00706B1F" w:rsidRDefault="00706B1F" w:rsidP="00706B1F">
      <w:pPr>
        <w:pStyle w:val="Lijstalinea"/>
        <w:numPr>
          <w:ilvl w:val="0"/>
          <w:numId w:val="2"/>
        </w:numPr>
        <w:rPr>
          <w:b/>
        </w:rPr>
      </w:pPr>
      <w:r>
        <w:rPr>
          <w:b/>
        </w:rPr>
        <w:t>PIP MAA</w:t>
      </w:r>
    </w:p>
    <w:p w14:paraId="26D4AA45" w14:textId="0BAAE24A" w:rsidR="00A05B30" w:rsidRPr="00A05B30" w:rsidRDefault="00A05B30" w:rsidP="00A05B30">
      <w:r>
        <w:t xml:space="preserve">Fons Latour geeft aan dat beide dossiers </w:t>
      </w:r>
      <w:r w:rsidR="009D2479">
        <w:t>voor MAA “</w:t>
      </w:r>
      <w:r>
        <w:t>on hold</w:t>
      </w:r>
      <w:r w:rsidR="009D2479">
        <w:t>”</w:t>
      </w:r>
      <w:r>
        <w:t xml:space="preserve"> staan in afwachting van besluitvorming Minister LVVN.</w:t>
      </w:r>
    </w:p>
    <w:p w14:paraId="21B6A5A5" w14:textId="77777777" w:rsidR="00396319" w:rsidRPr="00A05B30" w:rsidRDefault="00396319" w:rsidP="00A05B30">
      <w:pPr>
        <w:rPr>
          <w:b/>
        </w:rPr>
      </w:pPr>
    </w:p>
    <w:p w14:paraId="1031DE0E" w14:textId="77777777" w:rsidR="00706B1F" w:rsidRDefault="00706B1F" w:rsidP="00706B1F">
      <w:pPr>
        <w:pStyle w:val="Lijstalinea"/>
        <w:numPr>
          <w:ilvl w:val="0"/>
          <w:numId w:val="1"/>
        </w:numPr>
        <w:rPr>
          <w:b/>
        </w:rPr>
      </w:pPr>
      <w:r>
        <w:rPr>
          <w:b/>
        </w:rPr>
        <w:t>Jaarverslag en financiële verantwoording 2025</w:t>
      </w:r>
    </w:p>
    <w:p w14:paraId="7497515F" w14:textId="71E31183" w:rsidR="009D1B80" w:rsidRDefault="00706B1F" w:rsidP="009D1B80">
      <w:pPr>
        <w:pStyle w:val="Lijstalinea"/>
        <w:numPr>
          <w:ilvl w:val="0"/>
          <w:numId w:val="6"/>
        </w:numPr>
        <w:rPr>
          <w:b/>
        </w:rPr>
      </w:pPr>
      <w:r w:rsidRPr="009D1B80">
        <w:rPr>
          <w:b/>
        </w:rPr>
        <w:t>Verslag kascontrolecommissie</w:t>
      </w:r>
    </w:p>
    <w:p w14:paraId="2F23AFEC" w14:textId="34E1DC66" w:rsidR="009D1B80" w:rsidRPr="009D1B80" w:rsidRDefault="009D1B80" w:rsidP="009D1B80">
      <w:r>
        <w:t>Henk van der Wilt licht het verslag van de kascontrolecommissie toe. De commissie heeft de uitgaven en inkomsten gecontroleerd en geen onregelmatigheden geconstateerd. Zij stelt de CRO dan ook voor de voorzitter en secretaris/penningmeester van de Stichting ondersteuning CRO te dechargeren voor het gevoerde financiële beleid</w:t>
      </w:r>
      <w:r w:rsidR="00BB300D">
        <w:t>. Aldus wordt besloten. De vergadering benoemt vervolgens Hans Albersen en Bill Kuiper tot kascommissie voor de financiële verantwoording 2026.</w:t>
      </w:r>
    </w:p>
    <w:p w14:paraId="134D1D03" w14:textId="67211415" w:rsidR="00706B1F" w:rsidRPr="008E114A" w:rsidRDefault="00706B1F" w:rsidP="008E114A">
      <w:pPr>
        <w:pStyle w:val="Lijstalinea"/>
        <w:numPr>
          <w:ilvl w:val="0"/>
          <w:numId w:val="6"/>
        </w:numPr>
        <w:rPr>
          <w:b/>
        </w:rPr>
      </w:pPr>
      <w:r w:rsidRPr="008E114A">
        <w:rPr>
          <w:b/>
        </w:rPr>
        <w:t>Vaststellen jaarverslag en financiële verantwoording 2025</w:t>
      </w:r>
    </w:p>
    <w:p w14:paraId="54BCB964" w14:textId="79B4BA19" w:rsidR="008E114A" w:rsidRPr="008E114A" w:rsidRDefault="008E114A" w:rsidP="008E114A">
      <w:r>
        <w:t>De vergadering stelt het jaarverslag en de financiële verantwoording vast en de secretaris zal zorgdragen voor aanbieding aan de Minister van IenW vóór 1 april aanstaande.</w:t>
      </w:r>
    </w:p>
    <w:p w14:paraId="1B987445" w14:textId="77777777" w:rsidR="008E114A" w:rsidRPr="008E114A" w:rsidRDefault="008E114A" w:rsidP="008E114A">
      <w:pPr>
        <w:rPr>
          <w:b/>
        </w:rPr>
      </w:pPr>
    </w:p>
    <w:p w14:paraId="77E3EA96" w14:textId="56AEFCA6" w:rsidR="00706B1F" w:rsidRPr="00B42C00" w:rsidRDefault="00706B1F" w:rsidP="00B42C00">
      <w:pPr>
        <w:pStyle w:val="Lijstalinea"/>
        <w:numPr>
          <w:ilvl w:val="0"/>
          <w:numId w:val="1"/>
        </w:numPr>
        <w:rPr>
          <w:b/>
        </w:rPr>
      </w:pPr>
      <w:r w:rsidRPr="00B42C00">
        <w:rPr>
          <w:b/>
        </w:rPr>
        <w:t>Rondvraag en sluiting</w:t>
      </w:r>
    </w:p>
    <w:p w14:paraId="2F5478E7" w14:textId="2B9341F3" w:rsidR="00B42C00" w:rsidRDefault="00B42C00" w:rsidP="00B42C00">
      <w:r>
        <w:t>Hans Albersen merkt op dat het effect van de aangekondigde actie van Extinction Rebellion extra vliegbewegingen betekent: toestellen vliegen uit vrees voor de actie twee keer op MAA, een keer om inzittenden af te zetten vervolgens naar Luik vliegen om te parkeren en later de inzittenden op MAA weer op te halen.</w:t>
      </w:r>
    </w:p>
    <w:p w14:paraId="516BF188" w14:textId="5CF7EC74" w:rsidR="00AE651D" w:rsidRDefault="00AE651D" w:rsidP="00B42C00">
      <w:r>
        <w:t>Paul Vossen refereert aan het eerdergenoemde PS-amendement</w:t>
      </w:r>
      <w:r w:rsidR="00B53CC3">
        <w:t xml:space="preserve"> waarbij B747-400 bewegingen worden ontmoedigd door verdubbeling van de landingstarieven en per 2030 worden uitgefaseerd. </w:t>
      </w:r>
      <w:r w:rsidR="0054628D">
        <w:t>Hij geeft aan dat GS en MAA hierover een afspraak hebben gemaakt.</w:t>
      </w:r>
    </w:p>
    <w:p w14:paraId="52B6FF18" w14:textId="5165187B" w:rsidR="00744D5E" w:rsidRPr="00B42C00" w:rsidRDefault="00744D5E" w:rsidP="00B42C00">
      <w:r>
        <w:t>De voorzitter stelt vervolgens vast dat de agenda genoegzaam is behandeld en sluit de vergadering.</w:t>
      </w:r>
      <w:bookmarkStart w:id="0" w:name="_GoBack"/>
      <w:bookmarkEnd w:id="0"/>
    </w:p>
    <w:p w14:paraId="02D42E7C" w14:textId="77777777" w:rsidR="000F38B4" w:rsidRDefault="000F38B4"/>
    <w:sectPr w:rsidR="000F38B4"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9A144" w14:textId="77777777" w:rsidR="008B27AA" w:rsidRDefault="008B27AA" w:rsidP="00617A85">
      <w:pPr>
        <w:spacing w:line="240" w:lineRule="auto"/>
      </w:pPr>
      <w:r>
        <w:separator/>
      </w:r>
    </w:p>
  </w:endnote>
  <w:endnote w:type="continuationSeparator" w:id="0">
    <w:p w14:paraId="47BB6147" w14:textId="77777777" w:rsidR="008B27AA" w:rsidRDefault="008B27AA" w:rsidP="00617A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FE1DB" w14:textId="77777777" w:rsidR="00617A85" w:rsidRDefault="00617A85" w:rsidP="0054781A">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D577C0" w14:textId="77777777" w:rsidR="00617A85" w:rsidRDefault="00617A85" w:rsidP="00617A85">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7257D" w14:textId="77777777" w:rsidR="00617A85" w:rsidRDefault="00617A85" w:rsidP="0054781A">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8B27AA">
      <w:rPr>
        <w:rStyle w:val="Paginanummer"/>
        <w:noProof/>
      </w:rPr>
      <w:t>1</w:t>
    </w:r>
    <w:r>
      <w:rPr>
        <w:rStyle w:val="Paginanummer"/>
      </w:rPr>
      <w:fldChar w:fldCharType="end"/>
    </w:r>
  </w:p>
  <w:p w14:paraId="0887940B" w14:textId="77777777" w:rsidR="00617A85" w:rsidRDefault="00617A85" w:rsidP="00617A85">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56B23" w14:textId="77777777" w:rsidR="008B27AA" w:rsidRDefault="008B27AA" w:rsidP="00617A85">
      <w:pPr>
        <w:spacing w:line="240" w:lineRule="auto"/>
      </w:pPr>
      <w:r>
        <w:separator/>
      </w:r>
    </w:p>
  </w:footnote>
  <w:footnote w:type="continuationSeparator" w:id="0">
    <w:p w14:paraId="5727EA0A" w14:textId="77777777" w:rsidR="008B27AA" w:rsidRDefault="008B27AA" w:rsidP="00617A85">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A0DD9"/>
    <w:multiLevelType w:val="hybridMultilevel"/>
    <w:tmpl w:val="7EA02E74"/>
    <w:lvl w:ilvl="0" w:tplc="975AEC24">
      <w:start w:val="1"/>
      <w:numFmt w:val="lowerLetter"/>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AAD2071"/>
    <w:multiLevelType w:val="hybridMultilevel"/>
    <w:tmpl w:val="ED4E6F3E"/>
    <w:lvl w:ilvl="0" w:tplc="FE04A2A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nsid w:val="5BB73D62"/>
    <w:multiLevelType w:val="hybridMultilevel"/>
    <w:tmpl w:val="CC66EE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2396ED3"/>
    <w:multiLevelType w:val="hybridMultilevel"/>
    <w:tmpl w:val="B576FD20"/>
    <w:lvl w:ilvl="0" w:tplc="AF1C68E6">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4">
    <w:nsid w:val="66436477"/>
    <w:multiLevelType w:val="hybridMultilevel"/>
    <w:tmpl w:val="D096B616"/>
    <w:lvl w:ilvl="0" w:tplc="04130019">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0F358D5"/>
    <w:multiLevelType w:val="hybridMultilevel"/>
    <w:tmpl w:val="3162039A"/>
    <w:lvl w:ilvl="0" w:tplc="F9B06E62">
      <w:start w:val="1"/>
      <w:numFmt w:val="lowerLetter"/>
      <w:lvlText w:val="%1."/>
      <w:lvlJc w:val="left"/>
      <w:pPr>
        <w:ind w:left="1120" w:hanging="360"/>
      </w:pPr>
      <w:rPr>
        <w:rFonts w:hint="default"/>
      </w:rPr>
    </w:lvl>
    <w:lvl w:ilvl="1" w:tplc="04130019" w:tentative="1">
      <w:start w:val="1"/>
      <w:numFmt w:val="lowerLetter"/>
      <w:lvlText w:val="%2."/>
      <w:lvlJc w:val="left"/>
      <w:pPr>
        <w:ind w:left="1840" w:hanging="360"/>
      </w:pPr>
    </w:lvl>
    <w:lvl w:ilvl="2" w:tplc="0413001B" w:tentative="1">
      <w:start w:val="1"/>
      <w:numFmt w:val="lowerRoman"/>
      <w:lvlText w:val="%3."/>
      <w:lvlJc w:val="right"/>
      <w:pPr>
        <w:ind w:left="2560" w:hanging="180"/>
      </w:pPr>
    </w:lvl>
    <w:lvl w:ilvl="3" w:tplc="0413000F" w:tentative="1">
      <w:start w:val="1"/>
      <w:numFmt w:val="decimal"/>
      <w:lvlText w:val="%4."/>
      <w:lvlJc w:val="left"/>
      <w:pPr>
        <w:ind w:left="3280" w:hanging="360"/>
      </w:pPr>
    </w:lvl>
    <w:lvl w:ilvl="4" w:tplc="04130019" w:tentative="1">
      <w:start w:val="1"/>
      <w:numFmt w:val="lowerLetter"/>
      <w:lvlText w:val="%5."/>
      <w:lvlJc w:val="left"/>
      <w:pPr>
        <w:ind w:left="4000" w:hanging="360"/>
      </w:pPr>
    </w:lvl>
    <w:lvl w:ilvl="5" w:tplc="0413001B" w:tentative="1">
      <w:start w:val="1"/>
      <w:numFmt w:val="lowerRoman"/>
      <w:lvlText w:val="%6."/>
      <w:lvlJc w:val="right"/>
      <w:pPr>
        <w:ind w:left="4720" w:hanging="180"/>
      </w:pPr>
    </w:lvl>
    <w:lvl w:ilvl="6" w:tplc="0413000F" w:tentative="1">
      <w:start w:val="1"/>
      <w:numFmt w:val="decimal"/>
      <w:lvlText w:val="%7."/>
      <w:lvlJc w:val="left"/>
      <w:pPr>
        <w:ind w:left="5440" w:hanging="360"/>
      </w:pPr>
    </w:lvl>
    <w:lvl w:ilvl="7" w:tplc="04130019" w:tentative="1">
      <w:start w:val="1"/>
      <w:numFmt w:val="lowerLetter"/>
      <w:lvlText w:val="%8."/>
      <w:lvlJc w:val="left"/>
      <w:pPr>
        <w:ind w:left="6160" w:hanging="360"/>
      </w:pPr>
    </w:lvl>
    <w:lvl w:ilvl="8" w:tplc="0413001B" w:tentative="1">
      <w:start w:val="1"/>
      <w:numFmt w:val="lowerRoman"/>
      <w:lvlText w:val="%9."/>
      <w:lvlJc w:val="right"/>
      <w:pPr>
        <w:ind w:left="68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799"/>
    <w:rsid w:val="000704EE"/>
    <w:rsid w:val="00076C03"/>
    <w:rsid w:val="00092994"/>
    <w:rsid w:val="000A4695"/>
    <w:rsid w:val="000F38B4"/>
    <w:rsid w:val="00156861"/>
    <w:rsid w:val="001D6819"/>
    <w:rsid w:val="001F1675"/>
    <w:rsid w:val="001F17D5"/>
    <w:rsid w:val="00201EBA"/>
    <w:rsid w:val="00281438"/>
    <w:rsid w:val="002C1A56"/>
    <w:rsid w:val="002E7239"/>
    <w:rsid w:val="003044B1"/>
    <w:rsid w:val="00312862"/>
    <w:rsid w:val="00354AE1"/>
    <w:rsid w:val="0038044C"/>
    <w:rsid w:val="00396319"/>
    <w:rsid w:val="00415308"/>
    <w:rsid w:val="004E00C8"/>
    <w:rsid w:val="004E39E3"/>
    <w:rsid w:val="00524CEF"/>
    <w:rsid w:val="0054628D"/>
    <w:rsid w:val="00555CD6"/>
    <w:rsid w:val="005621BE"/>
    <w:rsid w:val="005664FB"/>
    <w:rsid w:val="00575032"/>
    <w:rsid w:val="005A2410"/>
    <w:rsid w:val="005A2799"/>
    <w:rsid w:val="005B5999"/>
    <w:rsid w:val="00614241"/>
    <w:rsid w:val="00617A85"/>
    <w:rsid w:val="00632321"/>
    <w:rsid w:val="00634578"/>
    <w:rsid w:val="00640ECE"/>
    <w:rsid w:val="00706B1F"/>
    <w:rsid w:val="00731348"/>
    <w:rsid w:val="00734EDC"/>
    <w:rsid w:val="00742E9C"/>
    <w:rsid w:val="00744D5E"/>
    <w:rsid w:val="00761166"/>
    <w:rsid w:val="00762EDC"/>
    <w:rsid w:val="007810A3"/>
    <w:rsid w:val="007E4CA4"/>
    <w:rsid w:val="00887B06"/>
    <w:rsid w:val="008B27AA"/>
    <w:rsid w:val="008B75E8"/>
    <w:rsid w:val="008E114A"/>
    <w:rsid w:val="00905910"/>
    <w:rsid w:val="00935441"/>
    <w:rsid w:val="00936BC3"/>
    <w:rsid w:val="0095308E"/>
    <w:rsid w:val="009633EF"/>
    <w:rsid w:val="00970BFC"/>
    <w:rsid w:val="009D1B80"/>
    <w:rsid w:val="009D2479"/>
    <w:rsid w:val="009E142E"/>
    <w:rsid w:val="00A05B30"/>
    <w:rsid w:val="00A215EF"/>
    <w:rsid w:val="00A22595"/>
    <w:rsid w:val="00A337E0"/>
    <w:rsid w:val="00AE651D"/>
    <w:rsid w:val="00B13538"/>
    <w:rsid w:val="00B148FA"/>
    <w:rsid w:val="00B42C00"/>
    <w:rsid w:val="00B46DEE"/>
    <w:rsid w:val="00B50EF9"/>
    <w:rsid w:val="00B53CC3"/>
    <w:rsid w:val="00BA222F"/>
    <w:rsid w:val="00BA5D8D"/>
    <w:rsid w:val="00BB300D"/>
    <w:rsid w:val="00C72F8B"/>
    <w:rsid w:val="00CA4237"/>
    <w:rsid w:val="00CA4572"/>
    <w:rsid w:val="00D0481D"/>
    <w:rsid w:val="00D7582D"/>
    <w:rsid w:val="00DD4922"/>
    <w:rsid w:val="00DD7617"/>
    <w:rsid w:val="00DF458D"/>
    <w:rsid w:val="00E5753F"/>
    <w:rsid w:val="00E95C3F"/>
    <w:rsid w:val="00E96C57"/>
    <w:rsid w:val="00EE57E9"/>
    <w:rsid w:val="00F150F9"/>
    <w:rsid w:val="00F4397C"/>
    <w:rsid w:val="00F65847"/>
    <w:rsid w:val="00F846E8"/>
    <w:rsid w:val="00FD0F06"/>
    <w:rsid w:val="00FE38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7D049F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5A2799"/>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Teken"/>
    <w:uiPriority w:val="99"/>
    <w:unhideWhenUsed/>
    <w:rsid w:val="00617A85"/>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617A85"/>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617A85"/>
  </w:style>
  <w:style w:type="paragraph" w:styleId="Lijstalinea">
    <w:name w:val="List Paragraph"/>
    <w:basedOn w:val="Standaard"/>
    <w:uiPriority w:val="34"/>
    <w:qFormat/>
    <w:rsid w:val="00706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4</Pages>
  <Words>1427</Words>
  <Characters>7851</Characters>
  <Application>Microsoft Macintosh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49</cp:revision>
  <dcterms:created xsi:type="dcterms:W3CDTF">2026-04-13T07:06:00Z</dcterms:created>
  <dcterms:modified xsi:type="dcterms:W3CDTF">2026-04-13T10:11:00Z</dcterms:modified>
</cp:coreProperties>
</file>